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AA0" w:rsidRDefault="004D4AA0" w:rsidP="00E56A00">
      <w:pPr>
        <w:rPr>
          <w:b/>
          <w:bCs/>
        </w:rPr>
      </w:pPr>
      <w:r>
        <w:rPr>
          <w:b/>
          <w:bCs/>
        </w:rPr>
        <w:t>Натяжка клиновых ремней</w:t>
      </w:r>
    </w:p>
    <w:p w:rsidR="004D4AA0" w:rsidRDefault="004D4AA0" w:rsidP="004D4AA0">
      <w:pPr>
        <w:rPr>
          <w:rStyle w:val="a7"/>
          <w:b/>
          <w:bCs/>
        </w:rPr>
      </w:pPr>
    </w:p>
    <w:p w:rsidR="004D4AA0" w:rsidRDefault="004D4AA0" w:rsidP="00E56A00">
      <w:pPr>
        <w:jc w:val="both"/>
        <w:rPr>
          <w:rStyle w:val="a7"/>
          <w:b/>
          <w:bCs/>
        </w:rPr>
      </w:pPr>
      <w:r>
        <w:rPr>
          <w:rStyle w:val="a7"/>
        </w:rPr>
        <w:t xml:space="preserve">Натяжка клиновых ремней производится путем перемещения двигателя относительно самого корпуса дробилки. Для этого необходимо ослабить крепежные болты </w:t>
      </w:r>
      <w:r w:rsidRPr="009C5C1E">
        <w:rPr>
          <w:rStyle w:val="a7"/>
          <w:b/>
        </w:rPr>
        <w:t>17</w:t>
      </w:r>
      <w:r>
        <w:rPr>
          <w:rStyle w:val="a7"/>
        </w:rPr>
        <w:t xml:space="preserve"> (рис. 3) и постепенно перемещать корпусную плиту крепления электродвигателя  и ведущего шкива </w:t>
      </w:r>
      <w:r w:rsidRPr="00C502FF">
        <w:rPr>
          <w:rStyle w:val="a7"/>
          <w:b/>
        </w:rPr>
        <w:t>15</w:t>
      </w:r>
      <w:r>
        <w:rPr>
          <w:rStyle w:val="a7"/>
        </w:rPr>
        <w:t xml:space="preserve">, завинчивая регулировочные болты </w:t>
      </w:r>
      <w:r w:rsidRPr="009C5C1E">
        <w:rPr>
          <w:rStyle w:val="a7"/>
          <w:b/>
        </w:rPr>
        <w:t>4</w:t>
      </w:r>
      <w:r>
        <w:rPr>
          <w:rStyle w:val="a7"/>
        </w:rPr>
        <w:t xml:space="preserve"> (</w:t>
      </w:r>
      <w:r w:rsidRPr="009C5C1E">
        <w:rPr>
          <w:rStyle w:val="a7"/>
          <w:b/>
        </w:rPr>
        <w:t>рис. 7</w:t>
      </w:r>
      <w:r>
        <w:rPr>
          <w:rStyle w:val="a7"/>
        </w:rPr>
        <w:t>). Контроль натяжения клиновых ремней осуществляется с помощью специального устройства для измерения натяжения ремней фирмы OPTIBELT (</w:t>
      </w:r>
      <w:r>
        <w:rPr>
          <w:rStyle w:val="a7"/>
          <w:b/>
          <w:bCs/>
        </w:rPr>
        <w:t>рис. 11</w:t>
      </w:r>
      <w:r>
        <w:rPr>
          <w:rStyle w:val="a7"/>
        </w:rPr>
        <w:t xml:space="preserve"> и </w:t>
      </w:r>
      <w:r>
        <w:rPr>
          <w:rStyle w:val="a7"/>
          <w:b/>
          <w:bCs/>
        </w:rPr>
        <w:t>рис. 12</w:t>
      </w:r>
      <w:r>
        <w:rPr>
          <w:rStyle w:val="a7"/>
        </w:rPr>
        <w:t>).</w:t>
      </w:r>
    </w:p>
    <w:p w:rsidR="004D4AA0" w:rsidRDefault="004D4AA0" w:rsidP="004D4AA0">
      <w:pPr>
        <w:pStyle w:val="a5"/>
        <w:ind w:firstLine="720"/>
        <w:rPr>
          <w:rStyle w:val="a7"/>
          <w:b w:val="0"/>
          <w:bCs w:val="0"/>
        </w:rPr>
      </w:pPr>
      <w:r>
        <w:rPr>
          <w:noProof/>
          <w:snapToGrid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28575</wp:posOffset>
                </wp:positionV>
                <wp:extent cx="2286000" cy="1371600"/>
                <wp:effectExtent l="2540" t="3175" r="0" b="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371600"/>
                          <a:chOff x="4761" y="9234"/>
                          <a:chExt cx="3600" cy="2160"/>
                        </a:xfrm>
                      </wpg:grpSpPr>
                      <wps:wsp>
                        <wps:cNvPr id="1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9414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4AA0" w:rsidRDefault="004D4AA0" w:rsidP="004D4AA0">
                              <w:pPr>
                                <w:spacing w:before="60" w:after="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1</w:t>
                              </w:r>
                            </w:p>
                          </w:txbxContent>
                        </wps:txbx>
                        <wps:bodyPr rot="0" vert="horz" wrap="square" lIns="10800" tIns="10800" rIns="10800" bIns="10800" anchor="t" anchorCtr="0" upright="1">
                          <a:noAutofit/>
                        </wps:bodyPr>
                      </wps:wsp>
                      <wps:wsp>
                        <wps:cNvPr id="1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9234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4AA0" w:rsidRDefault="004D4AA0" w:rsidP="004D4AA0">
                              <w:pPr>
                                <w:spacing w:before="60" w:after="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2</w:t>
                              </w:r>
                            </w:p>
                          </w:txbxContent>
                        </wps:txbx>
                        <wps:bodyPr rot="0" vert="horz" wrap="square" lIns="10800" tIns="10800" rIns="10800" bIns="10800" anchor="t" anchorCtr="0" upright="1">
                          <a:noAutofit/>
                        </wps:bodyPr>
                      </wps:wsp>
                      <wps:wsp>
                        <wps:cNvPr id="1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9234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4AA0" w:rsidRDefault="004D4AA0" w:rsidP="004D4AA0">
                              <w:pPr>
                                <w:spacing w:before="60" w:after="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3</w:t>
                              </w:r>
                            </w:p>
                          </w:txbxContent>
                        </wps:txbx>
                        <wps:bodyPr rot="0" vert="horz" wrap="square" lIns="10800" tIns="10800" rIns="10800" bIns="10800" anchor="t" anchorCtr="0" upright="1">
                          <a:noAutofit/>
                        </wps:bodyPr>
                      </wps:wsp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9234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4AA0" w:rsidRDefault="004D4AA0" w:rsidP="004D4AA0">
                              <w:pPr>
                                <w:spacing w:before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10800" tIns="10800" rIns="10800" bIns="10800" anchor="t" anchorCtr="0" upright="1">
                          <a:noAutofit/>
                        </wps:bodyPr>
                      </wps:wsp>
                      <wps:wsp>
                        <wps:cNvPr id="2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9954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4AA0" w:rsidRDefault="004D4AA0" w:rsidP="004D4AA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 5</w:t>
                              </w:r>
                            </w:p>
                          </w:txbxContent>
                        </wps:txbx>
                        <wps:bodyPr rot="0" vert="horz" wrap="square" lIns="10800" tIns="10800" rIns="10800" bIns="10800" anchor="t" anchorCtr="0" upright="1">
                          <a:noAutofit/>
                        </wps:bodyPr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10854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4AA0" w:rsidRDefault="004D4AA0" w:rsidP="004D4AA0">
                              <w:pPr>
                                <w:spacing w:before="60" w:after="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 6</w:t>
                              </w:r>
                            </w:p>
                          </w:txbxContent>
                        </wps:txbx>
                        <wps:bodyPr rot="0" vert="horz" wrap="square" lIns="10800" tIns="10800" rIns="108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left:0;text-align:left;margin-left:207pt;margin-top:2.25pt;width:180pt;height:108pt;z-index:251659264" coordorigin="4761,9234" coordsize="36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HBFAQAABAcAAAOAAAAZHJzL2Uyb0RvYy54bWzsWWuO2zYQ/l8gdyD0X6uH5YeE9Qa7fiwK&#10;bNsASQ9AS9QDkUiVpFfeFgUK9Ai9SG/QKyQ36pCUZNmLoEWCeBFANiCIDw1nvpn5NKSuXx+qEj0S&#10;LgpGl5Z35VqI0JglBc2W1s/vtvbCQkJimuCSUbK0noiwXt+8+u66qSPis5yVCeEIhFARNfXSyqWs&#10;I8cRcU4qLK5YTSgMpoxXWEKTZ07CcQPSq9LxXXfmNIwnNWcxEQJ612bQutHy05TE8qc0FUSicmmB&#10;blJfub7u1NW5ucZRxnGdF3GrBv4MLSpcUFi0F7XGEqM9L56JqoqYM8FSeRWzymFpWsRE2wDWeO6Z&#10;Nfec7WttSxY1Wd3DBNCe4fTZYuMfH99wVCTgu5mFKK7ARx/++vjHxz8//AP/vxF0A0ZNnUUw9Z7X&#10;b+s33BgKtw8sfi9g2DkfV+3MTEa75geWgFi8l0xjdEh5pUSA9eigXfHUu4IcJIqh0/cXM9cFj8Uw&#10;5k3mHrSMs+IcPKqeC+Yzz0IwHPqToBvbtM9P1Hz9sA+PqlEHR2ZhrWyrnLIMAk8csRVfhu3bHNdE&#10;u0wowDps5x2275SBd+yAJgZWPUthiuQBusFWDZEw0CLKVjmmGbnlnDU5wQmo52lrlN6wgHGHaggl&#10;5L+wPmIWeC1mHeKAmAFsGpzihaOaC3lPWIXUzdLikFVaS/z4IKSBtpui/ErZtihL6MdRSU86wAem&#10;BxaFR9WYWl4nym+hG24Wm0VgB/5sYwfuem3fbleBPdt68+l6sl6t1t7val0viPIiSQhVy3RJ6wX/&#10;z3EtfZh069NWsLJIlDilkuDZblVy9IiBNLb61wbQYJpzqoaOL7DlzCTPD9w7P7S3s8XcDrbB1A7n&#10;7sJ2vfAunLlBGKy3pyY9FJR8uUmogayY+lMTS5+0DRJM5Zjx4MA2HFWFBFoui2ppLfpJOFIRuKGJ&#10;dq3ERWnuB1Ao9Y9QgLs7R0PSmRA1GScPuwNIUZ07ljxB5HIGkQURCO8SuMkZ/9VCDfDy0hK/7DEn&#10;Fiq/pyr6XVAIiHzY4MPGbtjANAZRS0tayNyupCH/fc2LLIeVTL5RdgvslBY6mo9aaWbT/HApooDX&#10;pSHhnih0miqV2my/DFFMJ+45uapMVdQ8EsVIFD1XXoIoTHnSvS9HvhgWFuEzvph2QF2UL2ZQvp4V&#10;YyNfqFriky/fsbD4WoWF5gu/S4ORLwZ84UPpdFZftPu7C9cXc2/kC32OMW5E1MlMTwWwZTihzIvV&#10;F/1+fOSLIV/AS/2ML+YdsV60voBNX1tfhNPx4MIZDy6AMVQgvhhf9NvykS+GfOE/44vFi/DF1PMN&#10;X8B50UgY7kgYqsJ4UcLo9+XfCmHo7yTw2UmTbPuJTH3XGrb1AenxQ97NvwAAAP//AwBQSwMEFAAG&#10;AAgAAAAhAGFIGf/fAAAACQEAAA8AAABkcnMvZG93bnJldi54bWxMj0FLw0AQhe+C/2EZwZvdJDa2&#10;xGxKKeqpCLaC9DbNTpPQ7G7IbpP03zs96W0e7/Hme/lqMq0YqPeNswriWQSCbOl0YysF3/v3pyUI&#10;H9BqbJ0lBVfysCru73LMtBvtFw27UAkusT5DBXUIXSalL2sy6GeuI8veyfUGA8u+krrHkctNK5Mo&#10;epEGG8sfauxoU1N53l2Mgo8Rx/Vz/DZsz6fN9bBPP3+2MSn1+DCtX0EEmsJfGG74jA4FMx3dxWov&#10;WgXzeM5bAh8pCPYXi5s+KkiSKAVZ5PL/guIXAAD//wMAUEsBAi0AFAAGAAgAAAAhALaDOJL+AAAA&#10;4QEAABMAAAAAAAAAAAAAAAAAAAAAAFtDb250ZW50X1R5cGVzXS54bWxQSwECLQAUAAYACAAAACEA&#10;OP0h/9YAAACUAQAACwAAAAAAAAAAAAAAAAAvAQAAX3JlbHMvLnJlbHNQSwECLQAUAAYACAAAACEA&#10;yFGBwRQEAAAQHAAADgAAAAAAAAAAAAAAAAAuAgAAZHJzL2Uyb0RvYy54bWxQSwECLQAUAAYACAAA&#10;ACEAYUgZ/98AAAAJAQAADwAAAAAAAAAAAAAAAABuBgAAZHJzL2Rvd25yZXYueG1sUEsFBgAAAAAE&#10;AAQA8wAAAH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4761;top:9414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Ln8EA&#10;AADbAAAADwAAAGRycy9kb3ducmV2LnhtbERPTWvCQBC9F/wPyxS8FLNJhVqiq0jAIl6kMb0P2TEJ&#10;zc6G7CbGf+8WCt7m8T5ns5tMK0bqXWNZQRLFIIhLqxuuFBSXw+IThPPIGlvLpOBODnbb2csGU21v&#10;/E1j7isRQtilqKD2vkuldGVNBl1kO+LAXW1v0AfYV1L3eAvhppXvcfwhDTYcGmrsKKup/M0Ho6C9&#10;nvOfbBjsm1yOg6NTYouvg1Lz12m/BuFp8k/xv/uow/wV/P0SDp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jC5/BAAAA2wAAAA8AAAAAAAAAAAAAAAAAmAIAAGRycy9kb3du&#10;cmV2LnhtbFBLBQYAAAAABAAEAPUAAACGAwAAAAA=&#10;" filled="f" stroked="f">
                  <v:textbox inset=".3mm,.3mm,.3mm,.3mm">
                    <w:txbxContent>
                      <w:p w:rsidR="004D4AA0" w:rsidRDefault="004D4AA0" w:rsidP="004D4AA0">
                        <w:pPr>
                          <w:spacing w:before="60" w:after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1</w:t>
                        </w:r>
                      </w:p>
                    </w:txbxContent>
                  </v:textbox>
                </v:shape>
                <v:shape id="Text Box 4" o:spid="_x0000_s1028" type="#_x0000_t202" style="position:absolute;left:5301;top:9234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f7cMA&#10;AADbAAAADwAAAGRycy9kb3ducmV2LnhtbESPQWvDMAyF74X9B6NBL2VxusIYWd0yCh2jl7Isu4tY&#10;TcJiOdhOmv776jDYTeI9vfdpu59dryYKsfNsYJ3loIhrbztuDFTfx6dXUDEhW+w9k4EbRdjvHhZb&#10;LKy/8hdNZWqUhHAs0ECb0lBoHeuWHMbMD8SiXXxwmGQNjbYBrxLuev2c5y/aYcfS0OJAh5bq33J0&#10;BvrLufw5jKNf6c00RjqtffVxNGb5OL+/gUo0p3/z3/WnFXyBlV9kA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yf7cMAAADbAAAADwAAAAAAAAAAAAAAAACYAgAAZHJzL2Rv&#10;d25yZXYueG1sUEsFBgAAAAAEAAQA9QAAAIgDAAAAAA==&#10;" filled="f" stroked="f">
                  <v:textbox inset=".3mm,.3mm,.3mm,.3mm">
                    <w:txbxContent>
                      <w:p w:rsidR="004D4AA0" w:rsidRDefault="004D4AA0" w:rsidP="004D4AA0">
                        <w:pPr>
                          <w:spacing w:before="60" w:after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2</w:t>
                        </w:r>
                      </w:p>
                    </w:txbxContent>
                  </v:textbox>
                </v:shape>
                <v:shape id="Text Box 5" o:spid="_x0000_s1029" type="#_x0000_t202" style="position:absolute;left:6201;top:9234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6dsEA&#10;AADbAAAADwAAAGRycy9kb3ducmV2LnhtbERPTWvCQBC9F/wPyxS8FLNJhWKjq0jAIl6kMb0P2TEJ&#10;zc6G7CbGf+8WCt7m8T5ns5tMK0bqXWNZQRLFIIhLqxuuFBSXw2IFwnlkja1lUnAnB7vt7GWDqbY3&#10;/qYx95UIIexSVFB736VSurImgy6yHXHgrrY36APsK6l7vIVw08r3OP6QBhsODTV2lNVU/uaDUdBe&#10;z/lPNgz2TS7HwdEpscXXQan567Rfg/A0+af4333UYf4n/P0SDp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wOnbBAAAA2wAAAA8AAAAAAAAAAAAAAAAAmAIAAGRycy9kb3du&#10;cmV2LnhtbFBLBQYAAAAABAAEAPUAAACGAwAAAAA=&#10;" filled="f" stroked="f">
                  <v:textbox inset=".3mm,.3mm,.3mm,.3mm">
                    <w:txbxContent>
                      <w:p w:rsidR="004D4AA0" w:rsidRDefault="004D4AA0" w:rsidP="004D4AA0">
                        <w:pPr>
                          <w:spacing w:before="60" w:after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3</w:t>
                        </w:r>
                      </w:p>
                    </w:txbxContent>
                  </v:textbox>
                </v:shape>
                <v:shape id="Text Box 6" o:spid="_x0000_s1030" type="#_x0000_t202" style="position:absolute;left:7101;top:9234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ZVrwA&#10;AADbAAAADwAAAGRycy9kb3ducmV2LnhtbERPvQrCMBDeBd8hnOAimqogUo0igiIuYtX9aM622FxK&#10;k9b69mYQHD++//W2M6VoqXaFZQXTSQSCOLW64EzB/XYYL0E4j6yxtEwKPuRgu+n31hhr++YrtYnP&#10;RAhhF6OC3PsqltKlORl0E1sRB+5pa4M+wDqTusZ3CDelnEXRQhosODTkWNE+p/SVNEZB+bwkj33T&#10;2JGct42j89TejwelhoNutwLhqfN/8c990gpmYX34En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pllWvAAAANsAAAAPAAAAAAAAAAAAAAAAAJgCAABkcnMvZG93bnJldi54&#10;bWxQSwUGAAAAAAQABAD1AAAAgQMAAAAA&#10;" filled="f" stroked="f">
                  <v:textbox inset=".3mm,.3mm,.3mm,.3mm">
                    <w:txbxContent>
                      <w:p w:rsidR="004D4AA0" w:rsidRDefault="004D4AA0" w:rsidP="004D4AA0">
                        <w:pPr>
                          <w:spacing w:before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4</w:t>
                        </w:r>
                      </w:p>
                    </w:txbxContent>
                  </v:textbox>
                </v:shape>
                <v:shape id="Text Box 7" o:spid="_x0000_s1031" type="#_x0000_t202" style="position:absolute;left:8001;top:9954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8zcIA&#10;AADbAAAADwAAAGRycy9kb3ducmV2LnhtbESPT4vCMBTE74LfITxhL6JpXVikNooIyuJl2ar3R/P6&#10;B5uX0qS1fnsjLOxxmJnfMOluNI0YqHO1ZQXxMgJBnFtdc6ngejku1iCcR9bYWCYFT3Kw204nKSba&#10;PviXhsyXIkDYJaig8r5NpHR5RQbd0rbEwStsZ9AH2ZVSd/gIcNPIVRR9SYM1h4UKWzpUlN+z3iho&#10;ip/sduh7O5efQ+/oHNvr6ajUx2zcb0B4Gv1/+K/9rRWsYnh/CT9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vzNwgAAANsAAAAPAAAAAAAAAAAAAAAAAJgCAABkcnMvZG93&#10;bnJldi54bWxQSwUGAAAAAAQABAD1AAAAhwMAAAAA&#10;" filled="f" stroked="f">
                  <v:textbox inset=".3mm,.3mm,.3mm,.3mm">
                    <w:txbxContent>
                      <w:p w:rsidR="004D4AA0" w:rsidRDefault="004D4AA0" w:rsidP="004D4AA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5</w:t>
                        </w:r>
                      </w:p>
                    </w:txbxContent>
                  </v:textbox>
                </v:shape>
                <v:shape id="Text Box 8" o:spid="_x0000_s1032" type="#_x0000_t202" style="position:absolute;left:5121;top:10854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iusIA&#10;AADbAAAADwAAAGRycy9kb3ducmV2LnhtbESPT4vCMBTE7wt+h/AEL4umdkGkNooIiuxlser90bz+&#10;wealNGntfvvNguBxmJnfMOluNI0YqHO1ZQXLRQSCOLe65lLB7Xqcr0E4j6yxsUwKfsnBbjv5SDHR&#10;9skXGjJfigBhl6CCyvs2kdLlFRl0C9sSB6+wnUEfZFdK3eEzwE0j4yhaSYM1h4UKWzpUlD+y3iho&#10;ip/sfuh7+ym/ht7R99LeTkelZtNxvwHhafTv8Kt91griGP6/hB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GK6wgAAANsAAAAPAAAAAAAAAAAAAAAAAJgCAABkcnMvZG93&#10;bnJldi54bWxQSwUGAAAAAAQABAD1AAAAhwMAAAAA&#10;" filled="f" stroked="f">
                  <v:textbox inset=".3mm,.3mm,.3mm,.3mm">
                    <w:txbxContent>
                      <w:p w:rsidR="004D4AA0" w:rsidRDefault="004D4AA0" w:rsidP="004D4AA0">
                        <w:pPr>
                          <w:spacing w:before="60" w:after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4AA0" w:rsidRDefault="004D4AA0" w:rsidP="004D4AA0">
      <w:pPr>
        <w:pStyle w:val="a5"/>
        <w:jc w:val="center"/>
      </w:pPr>
      <w:r>
        <w:object w:dxaOrig="14942" w:dyaOrig="3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15pt;height:79.3pt" o:ole="">
            <v:imagedata r:id="rId6" o:title=""/>
          </v:shape>
          <o:OLEObject Type="Embed" ProgID="PBrush" ShapeID="_x0000_i1025" DrawAspect="Content" ObjectID="_1556993957" r:id="rId7"/>
        </w:object>
      </w:r>
    </w:p>
    <w:p w:rsidR="004D4AA0" w:rsidRDefault="004D4AA0" w:rsidP="004D4AA0">
      <w:pPr>
        <w:pStyle w:val="a5"/>
        <w:jc w:val="center"/>
        <w:rPr>
          <w:rStyle w:val="a7"/>
          <w:b w:val="0"/>
          <w:bCs w:val="0"/>
          <w:lang w:val="en-US"/>
        </w:rPr>
      </w:pPr>
    </w:p>
    <w:p w:rsidR="004D4AA0" w:rsidRDefault="004D4AA0" w:rsidP="004D4AA0">
      <w:pPr>
        <w:jc w:val="center"/>
        <w:rPr>
          <w:rStyle w:val="a7"/>
        </w:rPr>
      </w:pPr>
      <w:r>
        <w:rPr>
          <w:rStyle w:val="a7"/>
        </w:rPr>
        <w:t xml:space="preserve">Рис. 11. Прибор измерения натяжения ремней </w:t>
      </w:r>
      <w:proofErr w:type="spellStart"/>
      <w:r>
        <w:rPr>
          <w:rStyle w:val="a7"/>
          <w:lang w:val="en-US"/>
        </w:rPr>
        <w:t>Optikrik</w:t>
      </w:r>
      <w:proofErr w:type="spellEnd"/>
      <w:r>
        <w:rPr>
          <w:rStyle w:val="a7"/>
        </w:rPr>
        <w:t xml:space="preserve"> фирмы </w:t>
      </w:r>
      <w:r>
        <w:rPr>
          <w:rStyle w:val="a7"/>
          <w:lang w:val="en-US"/>
        </w:rPr>
        <w:t>OPTIBELT</w:t>
      </w:r>
    </w:p>
    <w:p w:rsidR="004D4AA0" w:rsidRDefault="004D4AA0" w:rsidP="004D4AA0">
      <w:pPr>
        <w:jc w:val="center"/>
        <w:rPr>
          <w:rStyle w:val="a7"/>
        </w:rPr>
      </w:pPr>
    </w:p>
    <w:p w:rsidR="004D4AA0" w:rsidRDefault="004D4AA0" w:rsidP="004D4AA0">
      <w:pPr>
        <w:jc w:val="center"/>
        <w:rPr>
          <w:rStyle w:val="a7"/>
        </w:rPr>
      </w:pPr>
      <w:r>
        <w:rPr>
          <w:rStyle w:val="a7"/>
        </w:rPr>
        <w:t>1 – индикатор; 2 – резиновое кольцо; 3 – место нажатия;</w:t>
      </w:r>
    </w:p>
    <w:p w:rsidR="004D4AA0" w:rsidRDefault="004D4AA0" w:rsidP="004D4AA0">
      <w:pPr>
        <w:jc w:val="center"/>
        <w:rPr>
          <w:rStyle w:val="a7"/>
        </w:rPr>
      </w:pPr>
      <w:r>
        <w:rPr>
          <w:rStyle w:val="a7"/>
        </w:rPr>
        <w:t>4 – зажим; 5 – клиновой ремень; 6 – пружина</w:t>
      </w:r>
    </w:p>
    <w:p w:rsidR="004D4AA0" w:rsidRDefault="004D4AA0" w:rsidP="004D4AA0">
      <w:pPr>
        <w:pStyle w:val="a5"/>
        <w:jc w:val="center"/>
        <w:rPr>
          <w:rStyle w:val="a7"/>
          <w:b w:val="0"/>
          <w:bCs w:val="0"/>
        </w:rPr>
      </w:pPr>
    </w:p>
    <w:p w:rsidR="004D4AA0" w:rsidRDefault="004D4AA0" w:rsidP="004D4AA0">
      <w:pPr>
        <w:pStyle w:val="a5"/>
        <w:jc w:val="center"/>
        <w:rPr>
          <w:rStyle w:val="a7"/>
          <w:b w:val="0"/>
          <w:bCs w:val="0"/>
        </w:rPr>
      </w:pPr>
      <w:r>
        <w:rPr>
          <w:noProof/>
          <w:snapToGrid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35560</wp:posOffset>
                </wp:positionV>
                <wp:extent cx="3429000" cy="1257300"/>
                <wp:effectExtent l="12065" t="3175" r="0" b="635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57300"/>
                          <a:chOff x="3681" y="4983"/>
                          <a:chExt cx="5400" cy="1980"/>
                        </a:xfrm>
                      </wpg:grpSpPr>
                      <wps:wsp>
                        <wps:cNvPr id="4" name="Line 10"/>
                        <wps:cNvCnPr/>
                        <wps:spPr bwMode="auto">
                          <a:xfrm flipH="1" flipV="1">
                            <a:off x="5481" y="5343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1"/>
                        <wps:cNvCnPr/>
                        <wps:spPr bwMode="auto">
                          <a:xfrm flipH="1" flipV="1">
                            <a:off x="4401" y="5703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2"/>
                        <wps:cNvCnPr/>
                        <wps:spPr bwMode="auto">
                          <a:xfrm flipH="1">
                            <a:off x="5841" y="6423"/>
                            <a:ext cx="18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3"/>
                        <wps:cNvCnPr/>
                        <wps:spPr bwMode="auto">
                          <a:xfrm flipH="1" flipV="1">
                            <a:off x="3681" y="5703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5343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4AA0" w:rsidRDefault="004D4AA0" w:rsidP="004D4AA0">
                              <w:pPr>
                                <w:spacing w:before="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Зажим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5094"/>
                            <a:ext cx="12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4AA0" w:rsidRDefault="004D4AA0" w:rsidP="004D4AA0">
                              <w:pPr>
                                <w:spacing w:before="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 Индикатор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0" name="Line 16"/>
                        <wps:cNvCnPr/>
                        <wps:spPr bwMode="auto">
                          <a:xfrm flipH="1" flipV="1">
                            <a:off x="3861" y="5343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4983"/>
                            <a:ext cx="18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4AA0" w:rsidRDefault="004D4AA0" w:rsidP="004D4AA0">
                              <w:pPr>
                                <w:spacing w:before="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Резиновое кольцо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" name="Line 18"/>
                        <wps:cNvCnPr/>
                        <wps:spPr bwMode="auto">
                          <a:xfrm flipH="1" flipV="1">
                            <a:off x="4221" y="6963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6603"/>
                            <a:ext cx="16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4AA0" w:rsidRDefault="004D4AA0" w:rsidP="004D4AA0">
                              <w:pPr>
                                <w:spacing w:before="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Место нажатия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4" name="Line 20"/>
                        <wps:cNvCnPr/>
                        <wps:spPr bwMode="auto">
                          <a:xfrm flipV="1">
                            <a:off x="7461" y="5454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1"/>
                        <wps:cNvCnPr/>
                        <wps:spPr bwMode="auto">
                          <a:xfrm flipV="1">
                            <a:off x="8001" y="545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33" style="position:absolute;left:0;text-align:left;margin-left:99pt;margin-top:2.8pt;width:270pt;height:99pt;z-index:251660288" coordorigin="3681,4983" coordsize="540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hUGQUAAJknAAAOAAAAZHJzL2Uyb0RvYy54bWzsWmtu4zYQ/l+gdyD037EkU0/EWSR2nBZI&#10;2wC77X9aD0uoJKqkEjtbFCjQI/QivUGvsHujDh+SZTuLpk5gFIhswCZFiRoOvxl+M+T5u01ZoIeE&#10;8ZxWU8M6Mw2UVBGN82o1NX78sBj5BuINqWJS0CqZGo8JN95dfP3V+boOE5tmtIgThqCTiofrempk&#10;TVOH4zGPsqQk/IzWSQWNKWUlaaDKVuOYkTX0XhZj2zTd8ZqyuGY0SjiHq3PVaFzI/tM0iZof0pQn&#10;DSqmBsjWyF8mf5fid3xxTsIVI3WWR1oMcoQUJckreGnX1Zw0BN2z/KCrMo8Y5TRtziJajmma5lEi&#10;xwCjscy90dwwel/LsazC9aru1ASq3dPT0d1G3z/cMZTHU2NioIqUMEWf/vz8++c/Pv0N37/QRGho&#10;Xa9CuPGG1e/rO6aGCcVbGv3MoXm83y7qK3UzWq6/ozH0Su4bKjW0SVkpuoCxo42ciMduIpJNgyK4&#10;OMF2YJowXxG0WbbjTaAipyrKYD7FcxPXtwwEzTjwpZAkjLJr/byDu4cDXz45JqF6sRRWCydGBrDj&#10;W83yl2n2fUbqRE4YFwrTmsWtZm/zKkGWlEe8GO6YVXdMKpiHHFT7tLZQWuT1N6AIQ5Z+EqWeBh2s&#10;NeFMsNZEp0dX63ACBTFTrRZIWDPe3CS0RKIwNQoQTXZKHm55o25tbxHvqugiLwo5BUWF1mJWPNCx&#10;aOK0yGPRKitstZwVDD0QYXDyo1+8cxsAu4plb1lC4mtdbkheqDIIWlSiPxgJyKNLyqJ+Dczg2r/2&#10;8Qjb7vUIm/P56HIxwyN3YXnOfDKfzebWb0I0C4dZHsdJJaRrrdvCz5tj7WeUXXb23elhvNu71C0I&#10;2/5LoQFral4V0JY0fpTTLa8D7E6EP2cXf5aYkFfEH8amskTHMwf8DfgDy9Po0v7P3cWffTz+hB/Q&#10;64bjY4U6F9t7qLPA5cuVA5aBwetJagXO6q15PW8XdRIjr+j1Ov5x6PU8W+NvQJ8i9m8QfRD2KDb9&#10;QXCxK7pBFu75PcGjUbOB6y2Z44pOo4rOMlKtkkvG6FqQI6CkcsWWpAEoo6LgLbN4mjH2/OQWpwfs&#10;sMPpv7JDBnHUs9mheHmPJv1PidwOHeV91rqQH71w9G77IuOTLLXlppaNzSs7GC1c3xvhBXZGgWf6&#10;I9MKrgLXxAGeL3a5qQwKXmwngpIHju0czcjLvIFAvMjLqeF3tJ2EX6LnHbUW4rekt/1/ivw2m+VG&#10;xpluawaKDiNGIfwAhwlJBChklH000BoC8qnBf7knLDFQ8W0ljECIBRG8qphQMxDrtyz7LaSKoKup&#10;0RhIFWeNivrva5avMniTiqEqegmBaZrLkEcYlZIKRiIqp+PowaG/cFpFaaM/jb/wfFuzeTOQHkuh&#10;W0Tllv3scHJwGBANDw6jF88f7zC81g4Gh9FLKkEaSTMMlVXq3OorZZUmvqv9wAFvsNyB4L75pJIF&#10;6NhnuJ2lnnTF6pC6zQS3+U/BGVQqYKC4A8U9GcX1hxXriW0Qy249hlqxOi290oqFbc1c3cDdzwgO&#10;K9awDWJ1O5zbnEzQWupJV6wtUt39HZMttxpWrGHFOtmK1dnBEGP1Y6zdnXuIeo7ZOd3fr/dwG1lh&#10;Zy/DIjashp2rt75fb+1u2AOreQ3YQSikA/oD2MFZGwW7YcPqxYn4vd2PLu2lDsjAuZb/fkgEUtHy&#10;/JdMr+uzauKAWb8uE9bbE3UX/wAAAP//AwBQSwMEFAAGAAgAAAAhAFBhlWjfAAAACQEAAA8AAABk&#10;cnMvZG93bnJldi54bWxMj0FLw0AQhe+C/2EZwZvdpKGxxmxKKeqpCG0F8bbNTpPQ7GzIbpP03zs9&#10;6fHjDW++l68m24oBe984UhDPIhBIpTMNVQq+Du9PSxA+aDK6dYQKruhhVdzf5TozbqQdDvtQCS4h&#10;n2kFdQhdJqUva7Taz1yHxNnJ9VYHxr6Sptcjl9tWzqMolVY3xB9q3eGmxvK8v1gFH6Me10n8NmzP&#10;p83157D4/N7GqNTjw7R+BRFwCn/HcNNndSjY6eguZLxomV+WvCUoWKQgOH9ObnxUMI+SFGSRy/8L&#10;il8AAAD//wMAUEsBAi0AFAAGAAgAAAAhALaDOJL+AAAA4QEAABMAAAAAAAAAAAAAAAAAAAAAAFtD&#10;b250ZW50X1R5cGVzXS54bWxQSwECLQAUAAYACAAAACEAOP0h/9YAAACUAQAACwAAAAAAAAAAAAAA&#10;AAAvAQAAX3JlbHMvLnJlbHNQSwECLQAUAAYACAAAACEAX7kYVBkFAACZJwAADgAAAAAAAAAAAAAA&#10;AAAuAgAAZHJzL2Uyb0RvYy54bWxQSwECLQAUAAYACAAAACEAUGGVaN8AAAAJAQAADwAAAAAAAAAA&#10;AAAAAABzBwAAZHJzL2Rvd25yZXYueG1sUEsFBgAAAAAEAAQA8wAAAH8IAAAAAA==&#10;">
                <v:line id="Line 10" o:spid="_x0000_s1034" style="position:absolute;flip:x y;visibility:visible;mso-wrap-style:square" from="5481,5343" to="5841,5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QPysIAAADaAAAADwAAAGRycy9kb3ducmV2LnhtbESPT2sCMRTE7wW/Q3iCl6JZpSyyGkVE&#10;xUMv9c/9sXlmFzcvaxJ17advCoUeh5n5DTNfdrYRD/KhdqxgPMpAEJdO12wUnI7b4RREiMgaG8ek&#10;4EUBlove2xwL7Z78RY9DNCJBOBSooIqxLaQMZUUWw8i1xMm7OG8xJumN1B6fCW4bOcmyXFqsOS1U&#10;2NK6ovJ6uFsFxw3d3v1qfbmy+bzl+Xln4vdEqUG/W81AROrif/ivvdcKPuD3SroBcv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0QPysIAAADaAAAADwAAAAAAAAAAAAAA&#10;AAChAgAAZHJzL2Rvd25yZXYueG1sUEsFBgAAAAAEAAQA+QAAAJADAAAAAA==&#10;" strokeweight="1pt"/>
                <v:line id="Line 11" o:spid="_x0000_s1035" style="position:absolute;flip:x y;visibility:visible;mso-wrap-style:square" from="4401,5703" to="4761,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iqUcIAAADaAAAADwAAAGRycy9kb3ducmV2LnhtbESPT2sCMRTE7wW/Q3iCl6JZhS6yGkVE&#10;xUMv9c/9sXlmFzcvaxJ17advCoUeh5n5DTNfdrYRD/KhdqxgPMpAEJdO12wUnI7b4RREiMgaG8ek&#10;4EUBlove2xwL7Z78RY9DNCJBOBSooIqxLaQMZUUWw8i1xMm7OG8xJumN1B6fCW4bOcmyXFqsOS1U&#10;2NK6ovJ6uFsFxw3d3v1qfbmy+bzl+Xln4vdEqUG/W81AROrif/ivvdcKPuD3SroBcv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AiqUcIAAADaAAAADwAAAAAAAAAAAAAA&#10;AAChAgAAZHJzL2Rvd25yZXYueG1sUEsFBgAAAAAEAAQA+QAAAJADAAAAAA==&#10;" strokeweight="1pt"/>
                <v:line id="Line 12" o:spid="_x0000_s1036" style="position:absolute;flip:x;visibility:visible;mso-wrap-style:square" from="5841,6423" to="6021,6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1A8QAAADaAAAADwAAAGRycy9kb3ducmV2LnhtbESPzWrCQBSF9wXfYbhCN6VOdBFqdJQi&#10;FIrQhamQdHfJXJPYzJ2QGZP49o4guDycn4+z3o6mET11rrasYD6LQBAXVtdcKjj+fr1/gHAeWWNj&#10;mRRcycF2M3lZY6LtwAfqU1+KMMIuQQWV920ipSsqMuhmtiUO3sl2Bn2QXSl1h0MYN41cRFEsDdYc&#10;CBW2tKuo+E8vJkDOu/Lv50xFtsza/RDP34Y8vyj1Oh0/VyA8jf4ZfrS/tYIY7lfCDZ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7UDxAAAANoAAAAPAAAAAAAAAAAA&#10;AAAAAKECAABkcnMvZG93bnJldi54bWxQSwUGAAAAAAQABAD5AAAAkgMAAAAA&#10;" strokeweight="1pt"/>
                <v:line id="Line 13" o:spid="_x0000_s1037" style="position:absolute;flip:x y;visibility:visible;mso-wrap-style:square" from="3681,5703" to="4401,5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aRvcIAAADaAAAADwAAAGRycy9kb3ducmV2LnhtbESPT2sCMRTE7wW/Q3iCl6JZPWxlNYqI&#10;iode6p/7Y/PMLm5e1iTq2k/fFAo9DjPzG2a+7GwjHuRD7VjBeJSBIC6drtkoOB23wymIEJE1No5J&#10;wYsCLBe9tzkW2j35ix6HaESCcChQQRVjW0gZyooshpFriZN3cd5iTNIbqT0+E9w2cpJlubRYc1qo&#10;sKV1ReX1cLcKjhu6vfvV+nJl83nL8/POxO+JUoN+t5qBiNTF//Bfe68VfMDvlXQD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5aRvcIAAADaAAAADwAAAAAAAAAAAAAA&#10;AAChAgAAZHJzL2Rvd25yZXYueG1sUEsFBgAAAAAEAAQA+QAAAJADAAAAAA==&#10;" strokeweight="1pt"/>
                <v:shape id="Text Box 14" o:spid="_x0000_s1038" type="#_x0000_t202" style="position:absolute;left:3681;top:5343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g9r8A&#10;AADaAAAADwAAAGRycy9kb3ducmV2LnhtbERPPWvDMBDdC/0P4grZGikZQnCimCbQ0ox2O2Q8rKtl&#10;bJ2MdU3c/vpoKHR8vO99OYdBXWlKXWQLq6UBRdxE13Fr4fPj9XkLKgmywyEyWfihBOXh8WGPhYs3&#10;ruhaS6tyCKcCLXiRsdA6NZ4CpmUciTP3FaeAkuHUajfhLYeHQa+N2eiAHecGjyOdPDV9/R0stGZd&#10;rSrjf4fL27HanmuRS++sXTzNLztQQrP8i//c785C3pqv5BugD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bGD2vwAAANoAAAAPAAAAAAAAAAAAAAAAAJgCAABkcnMvZG93bnJl&#10;di54bWxQSwUGAAAAAAQABAD1AAAAhAMAAAAA&#10;" filled="f" stroked="f">
                  <v:textbox inset=".5mm,.3mm,.5mm,.3mm">
                    <w:txbxContent>
                      <w:p w:rsidR="004D4AA0" w:rsidRDefault="004D4AA0" w:rsidP="004D4AA0">
                        <w:pPr>
                          <w:spacing w:before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Зажим</w:t>
                        </w:r>
                      </w:p>
                    </w:txbxContent>
                  </v:textbox>
                </v:shape>
                <v:shape id="Text Box 15" o:spid="_x0000_s1039" type="#_x0000_t202" style="position:absolute;left:7821;top:5094;width:1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bcIA&#10;AADaAAAADwAAAGRycy9kb3ducmV2LnhtbESPQWsCMRSE74X+h/AKvdVED8WuRtFCS3vcrQePj81z&#10;s7h5WTavuvXXm4LgcZiZb5jlegydOtGQ2sgWphMDiriOruXGwu7n42UOKgmywy4yWfijBOvV48MS&#10;CxfPXNKpkkZlCKcCLXiRvtA61Z4CpknsibN3iENAyXJotBvwnOGh0zNjXnXAlvOCx57ePdXH6jdY&#10;aMysnJbGX7r957acf1ci+6Oz9vlp3CxACY1yD9/aX87CG/xfyTdAr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MVtwgAAANoAAAAPAAAAAAAAAAAAAAAAAJgCAABkcnMvZG93&#10;bnJldi54bWxQSwUGAAAAAAQABAD1AAAAhwMAAAAA&#10;" filled="f" stroked="f">
                  <v:textbox inset=".5mm,.3mm,.5mm,.3mm">
                    <w:txbxContent>
                      <w:p w:rsidR="004D4AA0" w:rsidRDefault="004D4AA0" w:rsidP="004D4AA0">
                        <w:pPr>
                          <w:spacing w:before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Индикатор</w:t>
                        </w:r>
                      </w:p>
                    </w:txbxContent>
                  </v:textbox>
                </v:shape>
                <v:line id="Line 16" o:spid="_x0000_s1040" style="position:absolute;flip:x y;visibility:visible;mso-wrap-style:square" from="3861,5343" to="5481,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4D+MQAAADbAAAADwAAAGRycy9kb3ducmV2LnhtbESPT2/CMAzF75P4DpGRdpkgHYcKdQSE&#10;EJt22IU/u1uNSSsapyQZdPv08wGJm633/N7Pi9XgO3WlmNrABl6nBSjiOtiWnYHj4X0yB5UyssUu&#10;MBn4pQSr5ehpgZUNN97RdZ+dkhBOFRpocu4rrVPdkMc0DT2xaKcQPWZZo9M24k3CfadnRVFqjy1L&#10;Q4M9bRqqz/sfb+CwpctLXG9OZ3Zfl7L8/nD5b2bM83hYv4HKNOSH+X7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gP4xAAAANsAAAAPAAAAAAAAAAAA&#10;AAAAAKECAABkcnMvZG93bnJldi54bWxQSwUGAAAAAAQABAD5AAAAkgMAAAAA&#10;" strokeweight="1pt"/>
                <v:shape id="Text Box 17" o:spid="_x0000_s1041" type="#_x0000_t202" style="position:absolute;left:3861;top:4983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wTMAA&#10;AADbAAAADwAAAGRycy9kb3ducmV2LnhtbERPTWvCQBC9F/oflil4q7vxIJK6SltoaY+JHjwO2Wk2&#10;mJ0N2amm/fWuIHibx/uc9XYKvTrRmLrIFoq5AUXcRNdxa2G/+3hegUqC7LCPTBb+KMF28/iwxtLF&#10;M1d0qqVVOYRTiRa8yFBqnRpPAdM8DsSZ+4ljQMlwbLUb8ZzDQ68Xxix1wI5zg8eB3j01x/o3WGjN&#10;oioq4//7w+dbtfquRQ5HZ+3saXp9ASU0yV18c3+5PL+A6y/5AL2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vwTMAAAADbAAAADwAAAAAAAAAAAAAAAACYAgAAZHJzL2Rvd25y&#10;ZXYueG1sUEsFBgAAAAAEAAQA9QAAAIUDAAAAAA==&#10;" filled="f" stroked="f">
                  <v:textbox inset=".5mm,.3mm,.5mm,.3mm">
                    <w:txbxContent>
                      <w:p w:rsidR="004D4AA0" w:rsidRDefault="004D4AA0" w:rsidP="004D4AA0">
                        <w:pPr>
                          <w:spacing w:before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Резиновое кольцо</w:t>
                        </w:r>
                      </w:p>
                    </w:txbxContent>
                  </v:textbox>
                </v:shape>
                <v:line id="Line 18" o:spid="_x0000_s1042" style="position:absolute;flip:x y;visibility:visible;mso-wrap-style:square" from="4221,6963" to="5841,6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A4FMAAAADbAAAADwAAAGRycy9kb3ducmV2LnhtbERPTYvCMBC9L/gfwgh7WTTdHopUo4io&#10;ePCyunsfmjEtNpOaZLXrr98Igrd5vM+ZLXrbiiv50DhW8DnOQBBXTjdsFHwfN6MJiBCRNbaOScEf&#10;BVjMB28zLLW78RddD9GIFMKhRAV1jF0pZahqshjGriNO3Ml5izFBb6T2eEvhtpV5lhXSYsOpocaO&#10;VjVV58OvVXBc0+XDL1enM5v9pSh+tibec6Xeh/1yCiJSH1/ip3un0/wcHr+kA+T8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wOBTAAAAA2wAAAA8AAAAAAAAAAAAAAAAA&#10;oQIAAGRycy9kb3ducmV2LnhtbFBLBQYAAAAABAAEAPkAAACOAwAAAAA=&#10;" strokeweight="1pt"/>
                <v:shape id="Text Box 19" o:spid="_x0000_s1043" type="#_x0000_t202" style="position:absolute;left:4221;top:6603;width:16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LoMAA&#10;AADbAAAADwAAAGRycy9kb3ducmV2LnhtbERPTWsCMRC9F/ofwhR6q4kWRFajaKGlPe7qweOwGTeL&#10;m8mymeq2v74pCN7m8T5ntRlDpy40pDayhenEgCKuo2u5sXDYv78sQCVBdthFJgs/lGCzfnxYYeHi&#10;lUu6VNKoHMKpQAtepC+0TrWngGkSe+LMneIQUDIcGu0GvObw0OmZMXMdsOXc4LGnN0/1ufoOFhoz&#10;K6el8b/d8WNXLr4qkePZWfv8NG6XoIRGuYtv7k+X57/C/y/5AL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XLoMAAAADbAAAADwAAAAAAAAAAAAAAAACYAgAAZHJzL2Rvd25y&#10;ZXYueG1sUEsFBgAAAAAEAAQA9QAAAIUDAAAAAA==&#10;" filled="f" stroked="f">
                  <v:textbox inset=".5mm,.3mm,.5mm,.3mm">
                    <w:txbxContent>
                      <w:p w:rsidR="004D4AA0" w:rsidRDefault="004D4AA0" w:rsidP="004D4AA0">
                        <w:pPr>
                          <w:spacing w:before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Место нажатия</w:t>
                        </w:r>
                      </w:p>
                    </w:txbxContent>
                  </v:textbox>
                </v:shape>
                <v:line id="Line 20" o:spid="_x0000_s1044" style="position:absolute;flip:y;visibility:visible;mso-wrap-style:square" from="7461,5454" to="800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9lsYAAADbAAAADwAAAGRycy9kb3ducmV2LnhtbESPT2vCQBDF74LfYRmhl9JsLCW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/ZbGAAAA2wAAAA8AAAAAAAAA&#10;AAAAAAAAoQIAAGRycy9kb3ducmV2LnhtbFBLBQYAAAAABAAEAPkAAACUAwAAAAA=&#10;" strokeweight="1pt"/>
                <v:line id="Line 21" o:spid="_x0000_s1045" style="position:absolute;flip:y;visibility:visible;mso-wrap-style:square" from="8001,5454" to="890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xYDcYAAADbAAAADwAAAGRycy9kb3ducmV2LnhtbESPT2vCQBDF74LfYRmhl9JsLDS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8WA3GAAAA2wAAAA8AAAAAAAAA&#10;AAAAAAAAoQIAAGRycy9kb3ducmV2LnhtbFBLBQYAAAAABAAEAPkAAACUAwAAAAA=&#10;" strokeweight="1pt"/>
              </v:group>
            </w:pict>
          </mc:Fallback>
        </mc:AlternateContent>
      </w:r>
    </w:p>
    <w:p w:rsidR="004D4AA0" w:rsidRDefault="004D4AA0" w:rsidP="004D4AA0">
      <w:pPr>
        <w:pStyle w:val="a5"/>
        <w:jc w:val="center"/>
        <w:rPr>
          <w:rStyle w:val="a7"/>
          <w:b w:val="0"/>
          <w:bCs w:val="0"/>
        </w:rPr>
      </w:pPr>
    </w:p>
    <w:p w:rsidR="004D4AA0" w:rsidRDefault="004D4AA0" w:rsidP="004D4AA0">
      <w:pPr>
        <w:pStyle w:val="a5"/>
        <w:jc w:val="center"/>
        <w:rPr>
          <w:rStyle w:val="a7"/>
          <w:b w:val="0"/>
          <w:bCs w:val="0"/>
        </w:rPr>
      </w:pPr>
      <w:r>
        <w:rPr>
          <w:b w:val="0"/>
          <w:bCs w:val="0"/>
          <w:noProof/>
          <w:snapToGrid/>
        </w:rPr>
        <w:drawing>
          <wp:inline distT="0" distB="0" distL="0" distR="0">
            <wp:extent cx="3094355" cy="901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A0" w:rsidRDefault="004D4AA0" w:rsidP="004D4AA0">
      <w:pPr>
        <w:pStyle w:val="a5"/>
        <w:jc w:val="center"/>
        <w:rPr>
          <w:rStyle w:val="a7"/>
          <w:b w:val="0"/>
          <w:bCs w:val="0"/>
        </w:rPr>
      </w:pPr>
    </w:p>
    <w:p w:rsidR="004D4AA0" w:rsidRDefault="004D4AA0" w:rsidP="004D4AA0">
      <w:pPr>
        <w:pStyle w:val="a5"/>
        <w:ind w:firstLine="720"/>
        <w:rPr>
          <w:rStyle w:val="a7"/>
          <w:b w:val="0"/>
          <w:bCs w:val="0"/>
        </w:rPr>
      </w:pPr>
    </w:p>
    <w:p w:rsidR="004D4AA0" w:rsidRDefault="004D4AA0" w:rsidP="004D4AA0">
      <w:pPr>
        <w:pStyle w:val="a5"/>
        <w:jc w:val="center"/>
        <w:rPr>
          <w:rStyle w:val="a7"/>
          <w:b w:val="0"/>
          <w:bCs w:val="0"/>
          <w:sz w:val="24"/>
        </w:rPr>
      </w:pPr>
      <w:r>
        <w:rPr>
          <w:rStyle w:val="a7"/>
          <w:b w:val="0"/>
          <w:bCs w:val="0"/>
          <w:sz w:val="24"/>
        </w:rPr>
        <w:t xml:space="preserve">Рис. 12. Прибор измерения натяжения ремней </w:t>
      </w:r>
      <w:proofErr w:type="spellStart"/>
      <w:r>
        <w:rPr>
          <w:rStyle w:val="a7"/>
          <w:b w:val="0"/>
          <w:bCs w:val="0"/>
          <w:sz w:val="24"/>
          <w:lang w:val="en-US"/>
        </w:rPr>
        <w:t>Optikrik</w:t>
      </w:r>
      <w:proofErr w:type="spellEnd"/>
      <w:r>
        <w:rPr>
          <w:rStyle w:val="a7"/>
          <w:b w:val="0"/>
          <w:bCs w:val="0"/>
          <w:sz w:val="24"/>
        </w:rPr>
        <w:t xml:space="preserve"> фирмы </w:t>
      </w:r>
      <w:r>
        <w:rPr>
          <w:rStyle w:val="a7"/>
          <w:b w:val="0"/>
          <w:bCs w:val="0"/>
          <w:sz w:val="24"/>
          <w:lang w:val="en-US"/>
        </w:rPr>
        <w:t>OPTIBELT</w:t>
      </w:r>
    </w:p>
    <w:p w:rsidR="004D4AA0" w:rsidRDefault="004D4AA0" w:rsidP="004D4AA0">
      <w:pPr>
        <w:pStyle w:val="a5"/>
        <w:ind w:firstLine="720"/>
        <w:rPr>
          <w:rStyle w:val="a7"/>
          <w:b w:val="0"/>
          <w:bCs w:val="0"/>
          <w:sz w:val="24"/>
        </w:rPr>
      </w:pPr>
    </w:p>
    <w:p w:rsidR="004D4AA0" w:rsidRDefault="004D4AA0" w:rsidP="00E56A00">
      <w:pPr>
        <w:pStyle w:val="a5"/>
        <w:rPr>
          <w:rStyle w:val="a7"/>
          <w:b w:val="0"/>
          <w:bCs w:val="0"/>
          <w:sz w:val="24"/>
        </w:rPr>
      </w:pPr>
      <w:r>
        <w:rPr>
          <w:rStyle w:val="a7"/>
          <w:b w:val="0"/>
          <w:bCs w:val="0"/>
          <w:sz w:val="24"/>
        </w:rPr>
        <w:t>Для замера натяжения клинового ремня необходимо произвести следующее:</w:t>
      </w:r>
    </w:p>
    <w:p w:rsidR="004D4AA0" w:rsidRDefault="004D4AA0" w:rsidP="004D4AA0">
      <w:pPr>
        <w:pStyle w:val="a5"/>
        <w:ind w:firstLine="720"/>
        <w:rPr>
          <w:rStyle w:val="a7"/>
          <w:b w:val="0"/>
          <w:bCs w:val="0"/>
          <w:sz w:val="24"/>
        </w:rPr>
      </w:pPr>
    </w:p>
    <w:p w:rsidR="004D4AA0" w:rsidRDefault="004D4AA0" w:rsidP="004D4AA0">
      <w:pPr>
        <w:pStyle w:val="a5"/>
        <w:numPr>
          <w:ilvl w:val="0"/>
          <w:numId w:val="1"/>
        </w:numPr>
        <w:tabs>
          <w:tab w:val="num" w:pos="540"/>
        </w:tabs>
        <w:ind w:left="540"/>
        <w:rPr>
          <w:rStyle w:val="a7"/>
          <w:b w:val="0"/>
          <w:bCs w:val="0"/>
          <w:sz w:val="24"/>
        </w:rPr>
      </w:pPr>
      <w:r>
        <w:rPr>
          <w:rStyle w:val="a7"/>
          <w:b w:val="0"/>
          <w:bCs w:val="0"/>
          <w:sz w:val="24"/>
        </w:rPr>
        <w:t xml:space="preserve">Выбрать шкалу измерения на </w:t>
      </w:r>
      <w:proofErr w:type="gramStart"/>
      <w:r>
        <w:rPr>
          <w:rStyle w:val="a7"/>
          <w:b w:val="0"/>
          <w:bCs w:val="0"/>
          <w:sz w:val="24"/>
        </w:rPr>
        <w:t>приборе</w:t>
      </w:r>
      <w:proofErr w:type="gramEnd"/>
      <w:r>
        <w:rPr>
          <w:rStyle w:val="a7"/>
          <w:b w:val="0"/>
          <w:bCs w:val="0"/>
          <w:sz w:val="24"/>
        </w:rPr>
        <w:t xml:space="preserve"> (например, в ньютонах);</w:t>
      </w:r>
    </w:p>
    <w:p w:rsidR="004D4AA0" w:rsidRDefault="004D4AA0" w:rsidP="004D4AA0">
      <w:pPr>
        <w:pStyle w:val="a5"/>
        <w:numPr>
          <w:ilvl w:val="0"/>
          <w:numId w:val="1"/>
        </w:numPr>
        <w:tabs>
          <w:tab w:val="num" w:pos="540"/>
        </w:tabs>
        <w:ind w:left="540"/>
        <w:rPr>
          <w:rStyle w:val="a7"/>
          <w:b w:val="0"/>
          <w:bCs w:val="0"/>
          <w:sz w:val="24"/>
        </w:rPr>
      </w:pPr>
      <w:r>
        <w:rPr>
          <w:rStyle w:val="a7"/>
          <w:b w:val="0"/>
          <w:bCs w:val="0"/>
          <w:sz w:val="24"/>
        </w:rPr>
        <w:t>Приложить измеритель к середине ремня. Необходимо выровнять измеритель так, чтобы его корпус был параллелен краям ремня (</w:t>
      </w:r>
      <w:r>
        <w:rPr>
          <w:rStyle w:val="a7"/>
          <w:sz w:val="24"/>
        </w:rPr>
        <w:t>рис. 13</w:t>
      </w:r>
      <w:r>
        <w:rPr>
          <w:rStyle w:val="a7"/>
          <w:b w:val="0"/>
          <w:bCs w:val="0"/>
          <w:sz w:val="24"/>
        </w:rPr>
        <w:t>).</w:t>
      </w:r>
    </w:p>
    <w:p w:rsidR="004D4AA0" w:rsidRDefault="004D4AA0" w:rsidP="004D4AA0">
      <w:pPr>
        <w:pStyle w:val="a5"/>
        <w:tabs>
          <w:tab w:val="num" w:pos="540"/>
        </w:tabs>
        <w:ind w:left="540" w:hanging="360"/>
        <w:rPr>
          <w:rStyle w:val="a7"/>
          <w:b w:val="0"/>
          <w:bCs w:val="0"/>
          <w:sz w:val="24"/>
        </w:rPr>
      </w:pPr>
      <w:r>
        <w:rPr>
          <w:rStyle w:val="a7"/>
          <w:b w:val="0"/>
          <w:bCs w:val="0"/>
          <w:sz w:val="24"/>
        </w:rPr>
        <w:tab/>
        <w:t xml:space="preserve">Внимательно следите за тем, чтобы измеритель был в контакте только с одним ремнем, а индикатор </w:t>
      </w:r>
      <w:r>
        <w:rPr>
          <w:rStyle w:val="a7"/>
          <w:sz w:val="24"/>
        </w:rPr>
        <w:t>1</w:t>
      </w:r>
      <w:r>
        <w:rPr>
          <w:rStyle w:val="a7"/>
          <w:b w:val="0"/>
          <w:bCs w:val="0"/>
          <w:sz w:val="24"/>
        </w:rPr>
        <w:t xml:space="preserve"> ,(</w:t>
      </w:r>
      <w:r>
        <w:rPr>
          <w:rStyle w:val="a7"/>
          <w:sz w:val="24"/>
        </w:rPr>
        <w:t>рис. 11</w:t>
      </w:r>
      <w:r>
        <w:rPr>
          <w:rStyle w:val="a7"/>
          <w:b w:val="0"/>
          <w:bCs w:val="0"/>
          <w:sz w:val="24"/>
        </w:rPr>
        <w:t>) был задвинут в корпус измерителя;</w:t>
      </w:r>
    </w:p>
    <w:p w:rsidR="004D4AA0" w:rsidRDefault="004D4AA0" w:rsidP="004D4AA0">
      <w:pPr>
        <w:pStyle w:val="a5"/>
        <w:numPr>
          <w:ilvl w:val="0"/>
          <w:numId w:val="1"/>
        </w:numPr>
        <w:tabs>
          <w:tab w:val="num" w:pos="540"/>
        </w:tabs>
        <w:ind w:left="540"/>
        <w:rPr>
          <w:rStyle w:val="a7"/>
          <w:b w:val="0"/>
          <w:bCs w:val="0"/>
          <w:sz w:val="24"/>
        </w:rPr>
      </w:pPr>
      <w:r>
        <w:rPr>
          <w:rStyle w:val="a7"/>
          <w:b w:val="0"/>
          <w:bCs w:val="0"/>
          <w:sz w:val="24"/>
        </w:rPr>
        <w:t>Медленно нажимать на клавишу до щелчка. Как только произошел щелчок,  необходимо убрать измеритель с ремня, замер произведен;</w:t>
      </w:r>
    </w:p>
    <w:p w:rsidR="004D4AA0" w:rsidRDefault="004D4AA0" w:rsidP="004D4AA0">
      <w:pPr>
        <w:pStyle w:val="a5"/>
        <w:numPr>
          <w:ilvl w:val="0"/>
          <w:numId w:val="1"/>
        </w:numPr>
        <w:tabs>
          <w:tab w:val="num" w:pos="540"/>
        </w:tabs>
        <w:ind w:left="540"/>
        <w:rPr>
          <w:rStyle w:val="a7"/>
          <w:b w:val="0"/>
          <w:bCs w:val="0"/>
          <w:sz w:val="24"/>
        </w:rPr>
      </w:pPr>
      <w:r>
        <w:rPr>
          <w:rStyle w:val="a7"/>
          <w:b w:val="0"/>
          <w:bCs w:val="0"/>
          <w:sz w:val="24"/>
        </w:rPr>
        <w:t xml:space="preserve">Снять показания измерителя, как показано на </w:t>
      </w:r>
      <w:r>
        <w:rPr>
          <w:rStyle w:val="a7"/>
          <w:sz w:val="24"/>
        </w:rPr>
        <w:t>рис. 14</w:t>
      </w:r>
      <w:r>
        <w:rPr>
          <w:rStyle w:val="a7"/>
          <w:b w:val="0"/>
          <w:bCs w:val="0"/>
          <w:sz w:val="24"/>
        </w:rPr>
        <w:t>;</w:t>
      </w:r>
    </w:p>
    <w:p w:rsidR="004D4AA0" w:rsidRDefault="004D4AA0" w:rsidP="004D4AA0">
      <w:pPr>
        <w:pStyle w:val="a5"/>
        <w:numPr>
          <w:ilvl w:val="0"/>
          <w:numId w:val="1"/>
        </w:numPr>
        <w:tabs>
          <w:tab w:val="num" w:pos="540"/>
        </w:tabs>
        <w:ind w:left="540"/>
        <w:rPr>
          <w:rStyle w:val="a7"/>
          <w:b w:val="0"/>
          <w:bCs w:val="0"/>
          <w:sz w:val="24"/>
        </w:rPr>
      </w:pPr>
      <w:r>
        <w:rPr>
          <w:rStyle w:val="a7"/>
          <w:b w:val="0"/>
          <w:bCs w:val="0"/>
          <w:sz w:val="24"/>
        </w:rPr>
        <w:t>Оценить показания по таблице, указанной в инструкции по эксплуатации измерителя, прилагаемой к комплекту документов на дробилку.</w:t>
      </w:r>
    </w:p>
    <w:p w:rsidR="004D4AA0" w:rsidRDefault="004D4AA0" w:rsidP="004D4AA0">
      <w:pPr>
        <w:pStyle w:val="a5"/>
        <w:ind w:left="180" w:firstLine="360"/>
        <w:rPr>
          <w:rStyle w:val="a7"/>
          <w:b w:val="0"/>
          <w:bCs w:val="0"/>
          <w:sz w:val="24"/>
        </w:rPr>
      </w:pPr>
    </w:p>
    <w:p w:rsidR="004D4AA0" w:rsidRDefault="004D4AA0" w:rsidP="00E56A00">
      <w:pPr>
        <w:pStyle w:val="a5"/>
        <w:ind w:left="180"/>
        <w:rPr>
          <w:rStyle w:val="a7"/>
          <w:b w:val="0"/>
          <w:bCs w:val="0"/>
        </w:rPr>
      </w:pPr>
      <w:r>
        <w:rPr>
          <w:rStyle w:val="a7"/>
          <w:b w:val="0"/>
          <w:bCs w:val="0"/>
          <w:sz w:val="24"/>
        </w:rPr>
        <w:t xml:space="preserve">Для данной ременной передачи натяжение ремня должно быть </w:t>
      </w:r>
      <w:r>
        <w:rPr>
          <w:rStyle w:val="a7"/>
          <w:sz w:val="24"/>
        </w:rPr>
        <w:t>650 Н</w:t>
      </w:r>
      <w:r>
        <w:rPr>
          <w:rStyle w:val="a7"/>
          <w:b w:val="0"/>
          <w:bCs w:val="0"/>
          <w:sz w:val="24"/>
        </w:rPr>
        <w:t xml:space="preserve"> сразу после установки нового ремня и </w:t>
      </w:r>
      <w:r>
        <w:rPr>
          <w:rStyle w:val="a7"/>
          <w:sz w:val="24"/>
        </w:rPr>
        <w:t>500 Н</w:t>
      </w:r>
      <w:r>
        <w:rPr>
          <w:rStyle w:val="a7"/>
          <w:b w:val="0"/>
          <w:bCs w:val="0"/>
          <w:sz w:val="24"/>
        </w:rPr>
        <w:t xml:space="preserve"> спустя 2 часа работы (при типе ремня </w:t>
      </w:r>
      <w:r>
        <w:rPr>
          <w:rStyle w:val="a7"/>
          <w:sz w:val="24"/>
          <w:lang w:val="en-US"/>
        </w:rPr>
        <w:t>SPB</w:t>
      </w:r>
      <w:r>
        <w:rPr>
          <w:rStyle w:val="a7"/>
          <w:b w:val="0"/>
          <w:bCs w:val="0"/>
          <w:sz w:val="24"/>
        </w:rPr>
        <w:t xml:space="preserve"> и диаметре малого шкива </w:t>
      </w:r>
      <w:smartTag w:uri="urn:schemas-microsoft-com:office:smarttags" w:element="metricconverter">
        <w:smartTagPr>
          <w:attr w:name="ProductID" w:val="130 мм"/>
        </w:smartTagPr>
        <w:r>
          <w:rPr>
            <w:rStyle w:val="a7"/>
            <w:sz w:val="24"/>
          </w:rPr>
          <w:t>130</w:t>
        </w:r>
        <w:r>
          <w:rPr>
            <w:rStyle w:val="a7"/>
            <w:b w:val="0"/>
            <w:bCs w:val="0"/>
            <w:sz w:val="24"/>
          </w:rPr>
          <w:t xml:space="preserve"> мм</w:t>
        </w:r>
      </w:smartTag>
      <w:r>
        <w:rPr>
          <w:rStyle w:val="a7"/>
          <w:b w:val="0"/>
          <w:bCs w:val="0"/>
          <w:sz w:val="24"/>
        </w:rPr>
        <w:t>).</w:t>
      </w:r>
    </w:p>
    <w:p w:rsidR="004D4AA0" w:rsidRDefault="004D4AA0" w:rsidP="004D4AA0">
      <w:pPr>
        <w:pStyle w:val="a5"/>
        <w:ind w:firstLine="720"/>
        <w:rPr>
          <w:rStyle w:val="a7"/>
        </w:rPr>
      </w:pPr>
    </w:p>
    <w:p w:rsidR="004D4AA0" w:rsidRDefault="004D4AA0" w:rsidP="004D4AA0">
      <w:pPr>
        <w:pStyle w:val="a5"/>
        <w:ind w:firstLine="720"/>
        <w:rPr>
          <w:rStyle w:val="a7"/>
        </w:rPr>
        <w:sectPr w:rsidR="004D4AA0" w:rsidSect="00E56A00">
          <w:pgSz w:w="11909" w:h="16834"/>
          <w:pgMar w:top="426" w:right="1054" w:bottom="720" w:left="1054" w:header="720" w:footer="720" w:gutter="0"/>
          <w:cols w:space="60"/>
          <w:noEndnote/>
          <w:titlePg/>
        </w:sectPr>
      </w:pPr>
    </w:p>
    <w:p w:rsidR="004D4AA0" w:rsidRDefault="004D4AA0" w:rsidP="004D4AA0">
      <w:pPr>
        <w:pStyle w:val="a5"/>
        <w:ind w:firstLine="720"/>
        <w:rPr>
          <w:rStyle w:val="a7"/>
        </w:rPr>
      </w:pPr>
    </w:p>
    <w:p w:rsidR="004D4AA0" w:rsidRDefault="004D4AA0" w:rsidP="004D4AA0">
      <w:pPr>
        <w:pStyle w:val="a5"/>
        <w:jc w:val="center"/>
        <w:rPr>
          <w:rStyle w:val="a7"/>
          <w:b w:val="0"/>
          <w:bCs w:val="0"/>
        </w:rPr>
      </w:pPr>
      <w:r>
        <w:rPr>
          <w:b w:val="0"/>
          <w:bCs w:val="0"/>
          <w:noProof/>
          <w:snapToGrid/>
        </w:rPr>
        <w:drawing>
          <wp:inline distT="0" distB="0" distL="0" distR="0">
            <wp:extent cx="2769705" cy="207566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99" cy="207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A0" w:rsidRDefault="004D4AA0" w:rsidP="004D4AA0">
      <w:pPr>
        <w:pStyle w:val="a5"/>
        <w:jc w:val="center"/>
        <w:rPr>
          <w:rStyle w:val="a7"/>
          <w:b w:val="0"/>
          <w:bCs w:val="0"/>
        </w:rPr>
      </w:pPr>
    </w:p>
    <w:p w:rsidR="004D4AA0" w:rsidRDefault="004D4AA0" w:rsidP="004D4AA0">
      <w:pPr>
        <w:pStyle w:val="a5"/>
        <w:jc w:val="center"/>
        <w:rPr>
          <w:rStyle w:val="a7"/>
          <w:b w:val="0"/>
          <w:bCs w:val="0"/>
          <w:sz w:val="24"/>
        </w:rPr>
      </w:pPr>
      <w:r>
        <w:rPr>
          <w:rStyle w:val="a7"/>
          <w:b w:val="0"/>
          <w:bCs w:val="0"/>
          <w:sz w:val="24"/>
        </w:rPr>
        <w:t>Рис. 13. Замер натяжения клинового ремня привода дробилки</w:t>
      </w:r>
    </w:p>
    <w:p w:rsidR="004D4AA0" w:rsidRDefault="004D4AA0" w:rsidP="004D4AA0">
      <w:pPr>
        <w:pStyle w:val="a5"/>
        <w:jc w:val="center"/>
        <w:rPr>
          <w:rStyle w:val="a7"/>
          <w:b w:val="0"/>
          <w:bCs w:val="0"/>
        </w:rPr>
      </w:pPr>
    </w:p>
    <w:p w:rsidR="004D4AA0" w:rsidRDefault="00E56A00" w:rsidP="004D4AA0">
      <w:pPr>
        <w:jc w:val="center"/>
      </w:pPr>
      <w:r>
        <w:object w:dxaOrig="5474" w:dyaOrig="1875">
          <v:shape id="_x0000_i1026" type="#_x0000_t75" style="width:239.5pt;height:81.9pt" o:ole="">
            <v:imagedata r:id="rId10" o:title=""/>
          </v:shape>
          <o:OLEObject Type="Embed" ProgID="PBrush" ShapeID="_x0000_i1026" DrawAspect="Content" ObjectID="_1556993958" r:id="rId11"/>
        </w:object>
      </w:r>
    </w:p>
    <w:p w:rsidR="004D4AA0" w:rsidRDefault="004D4AA0" w:rsidP="004D4AA0">
      <w:pPr>
        <w:jc w:val="center"/>
      </w:pPr>
    </w:p>
    <w:p w:rsidR="004D4AA0" w:rsidRDefault="004D4AA0" w:rsidP="004D4AA0">
      <w:pPr>
        <w:jc w:val="center"/>
      </w:pPr>
      <w:r>
        <w:t>Рис. 14. Замер натяжения ремня по шкале измерителя</w:t>
      </w:r>
    </w:p>
    <w:p w:rsidR="004D4AA0" w:rsidRDefault="004D4AA0" w:rsidP="004D4AA0">
      <w:pPr>
        <w:pStyle w:val="a5"/>
        <w:rPr>
          <w:rStyle w:val="a7"/>
          <w:b w:val="0"/>
          <w:bCs w:val="0"/>
        </w:rPr>
      </w:pPr>
    </w:p>
    <w:p w:rsidR="004D4AA0" w:rsidRDefault="004D4AA0" w:rsidP="00E56A00">
      <w:pPr>
        <w:pStyle w:val="a5"/>
        <w:rPr>
          <w:rStyle w:val="a7"/>
        </w:rPr>
      </w:pPr>
      <w:r>
        <w:rPr>
          <w:rStyle w:val="a7"/>
          <w:sz w:val="24"/>
        </w:rPr>
        <w:t>ВНИМАНИЕ!</w:t>
      </w:r>
    </w:p>
    <w:p w:rsidR="004D4AA0" w:rsidRDefault="004D4AA0" w:rsidP="00E56A00">
      <w:pPr>
        <w:pStyle w:val="a3"/>
        <w:rPr>
          <w:rStyle w:val="a7"/>
          <w:b w:val="0"/>
          <w:bCs/>
        </w:rPr>
      </w:pPr>
      <w:r>
        <w:rPr>
          <w:rStyle w:val="a7"/>
          <w:b w:val="0"/>
          <w:bCs/>
        </w:rPr>
        <w:t xml:space="preserve">В </w:t>
      </w:r>
      <w:proofErr w:type="gramStart"/>
      <w:r>
        <w:rPr>
          <w:rStyle w:val="a7"/>
          <w:b w:val="0"/>
          <w:bCs/>
        </w:rPr>
        <w:t>результате</w:t>
      </w:r>
      <w:proofErr w:type="gramEnd"/>
      <w:r>
        <w:rPr>
          <w:rStyle w:val="a7"/>
          <w:b w:val="0"/>
          <w:bCs/>
        </w:rPr>
        <w:t xml:space="preserve"> повышенного натяжения клинового ремня могут возникать повреждения подшипников двигателя. Слабо натянутый ремень быстро </w:t>
      </w:r>
      <w:proofErr w:type="gramStart"/>
      <w:r>
        <w:rPr>
          <w:rStyle w:val="a7"/>
          <w:b w:val="0"/>
          <w:bCs/>
        </w:rPr>
        <w:t>изнашивается и имеет</w:t>
      </w:r>
      <w:proofErr w:type="gramEnd"/>
      <w:r>
        <w:rPr>
          <w:rStyle w:val="a7"/>
          <w:b w:val="0"/>
          <w:bCs/>
        </w:rPr>
        <w:t xml:space="preserve"> пониженный КПД.</w:t>
      </w:r>
    </w:p>
    <w:p w:rsidR="004D4AA0" w:rsidRDefault="004D4AA0" w:rsidP="004D4AA0">
      <w:pPr>
        <w:ind w:firstLine="720"/>
        <w:jc w:val="both"/>
      </w:pPr>
    </w:p>
    <w:p w:rsidR="004D4AA0" w:rsidRDefault="004D4AA0" w:rsidP="00E56A00">
      <w:pPr>
        <w:rPr>
          <w:b/>
          <w:bCs/>
        </w:rPr>
      </w:pPr>
      <w:r>
        <w:rPr>
          <w:b/>
          <w:bCs/>
        </w:rPr>
        <w:t>Замена клиновых ремней</w:t>
      </w:r>
    </w:p>
    <w:p w:rsidR="004D4AA0" w:rsidRDefault="004D4AA0" w:rsidP="004D4AA0">
      <w:pPr>
        <w:ind w:firstLine="720"/>
        <w:jc w:val="both"/>
        <w:rPr>
          <w:b/>
          <w:bCs/>
        </w:rPr>
      </w:pPr>
    </w:p>
    <w:p w:rsidR="004D4AA0" w:rsidRDefault="004D4AA0" w:rsidP="00E56A00">
      <w:pPr>
        <w:jc w:val="both"/>
        <w:rPr>
          <w:rStyle w:val="a7"/>
        </w:rPr>
      </w:pPr>
      <w:r>
        <w:t xml:space="preserve">Для замены клиновых ремней необходимо ослабить крепежные болты </w:t>
      </w:r>
      <w:r w:rsidRPr="009C5C1E">
        <w:rPr>
          <w:b/>
        </w:rPr>
        <w:t>17</w:t>
      </w:r>
      <w:r>
        <w:t xml:space="preserve"> (</w:t>
      </w:r>
      <w:r>
        <w:rPr>
          <w:b/>
          <w:bCs/>
        </w:rPr>
        <w:t>рис. 3</w:t>
      </w:r>
      <w:r>
        <w:t xml:space="preserve">) </w:t>
      </w:r>
      <w:r>
        <w:rPr>
          <w:rStyle w:val="a7"/>
        </w:rPr>
        <w:t xml:space="preserve">и постепенно перемещать корпусную плиту крепления электродвигателя и ведущего шкива </w:t>
      </w:r>
      <w:r w:rsidRPr="009C5C1E">
        <w:rPr>
          <w:rStyle w:val="a7"/>
          <w:b/>
        </w:rPr>
        <w:t>15</w:t>
      </w:r>
      <w:r>
        <w:rPr>
          <w:rStyle w:val="a7"/>
        </w:rPr>
        <w:t xml:space="preserve">, развинчивая регулировочные болты </w:t>
      </w:r>
      <w:r w:rsidRPr="009C5C1E">
        <w:rPr>
          <w:rStyle w:val="a7"/>
          <w:b/>
        </w:rPr>
        <w:t>4</w:t>
      </w:r>
      <w:r>
        <w:rPr>
          <w:rStyle w:val="a7"/>
        </w:rPr>
        <w:t xml:space="preserve"> (</w:t>
      </w:r>
      <w:r w:rsidRPr="009C5C1E">
        <w:rPr>
          <w:rStyle w:val="a7"/>
          <w:b/>
        </w:rPr>
        <w:t>рис. 7</w:t>
      </w:r>
      <w:r>
        <w:rPr>
          <w:rStyle w:val="a7"/>
        </w:rPr>
        <w:t>), до тех пор, пока старый ремень не поддастся снятию. Перед установкой новых ремней прочистить шкивы и проверить их на наличие повреждений и признаков износа. Не насаживать новые ремни на пазы шкива с применением силы или инструмента, поскольку невидимые повреждения могут значительно сократить срок их службы.</w:t>
      </w:r>
    </w:p>
    <w:p w:rsidR="00E56A00" w:rsidRDefault="00E56A00" w:rsidP="00E56A00">
      <w:pPr>
        <w:jc w:val="both"/>
        <w:rPr>
          <w:rStyle w:val="a7"/>
          <w:b/>
          <w:bCs/>
        </w:rPr>
      </w:pPr>
    </w:p>
    <w:p w:rsidR="004D4AA0" w:rsidRDefault="004D4AA0" w:rsidP="00E56A00">
      <w:pPr>
        <w:pStyle w:val="8"/>
        <w:jc w:val="left"/>
        <w:rPr>
          <w:rStyle w:val="a7"/>
        </w:rPr>
      </w:pPr>
      <w:r>
        <w:rPr>
          <w:rStyle w:val="a7"/>
        </w:rPr>
        <w:t>ВНИМАНИЕ!</w:t>
      </w:r>
    </w:p>
    <w:p w:rsidR="004D4AA0" w:rsidRDefault="004D4AA0" w:rsidP="00E56A00">
      <w:pPr>
        <w:pStyle w:val="2"/>
        <w:ind w:firstLine="0"/>
        <w:jc w:val="both"/>
      </w:pPr>
      <w:r>
        <w:rPr>
          <w:rStyle w:val="a7"/>
        </w:rPr>
        <w:t>Заменять нужно одновременно все ремни, т.к. новые и частично изношенные ремни имеют разную длину.</w:t>
      </w:r>
    </w:p>
    <w:p w:rsidR="004D4AA0" w:rsidRDefault="004D4AA0" w:rsidP="004D4AA0">
      <w:pPr>
        <w:jc w:val="both"/>
      </w:pPr>
      <w:r>
        <w:t xml:space="preserve">При натяжении </w:t>
      </w:r>
      <w:proofErr w:type="spellStart"/>
      <w:r>
        <w:t>многопазовых</w:t>
      </w:r>
      <w:proofErr w:type="spellEnd"/>
      <w:r>
        <w:t xml:space="preserve"> приводов все ремни на одной стороне привода должны быть ослаблены, в противном случае возможны повреждения (</w:t>
      </w:r>
      <w:r>
        <w:rPr>
          <w:b/>
          <w:bCs/>
        </w:rPr>
        <w:t>рис. 15</w:t>
      </w:r>
      <w:r>
        <w:t>).</w:t>
      </w:r>
    </w:p>
    <w:p w:rsidR="004D4AA0" w:rsidRDefault="004D4AA0" w:rsidP="004D4AA0">
      <w:pPr>
        <w:ind w:firstLine="720"/>
        <w:jc w:val="both"/>
      </w:pPr>
    </w:p>
    <w:p w:rsidR="004D4AA0" w:rsidRDefault="00E56A00" w:rsidP="004D4AA0">
      <w:pPr>
        <w:jc w:val="center"/>
      </w:pPr>
      <w:r>
        <w:object w:dxaOrig="6376" w:dyaOrig="1410">
          <v:shape id="_x0000_i1027" type="#_x0000_t75" style="width:293.2pt;height:64.7pt" o:ole="">
            <v:imagedata r:id="rId12" o:title=""/>
          </v:shape>
          <o:OLEObject Type="Embed" ProgID="PBrush" ShapeID="_x0000_i1027" DrawAspect="Content" ObjectID="_1556993959" r:id="rId13"/>
        </w:object>
      </w:r>
    </w:p>
    <w:p w:rsidR="004D4AA0" w:rsidRDefault="004D4AA0" w:rsidP="004D4AA0">
      <w:pPr>
        <w:jc w:val="both"/>
      </w:pPr>
      <w:r>
        <w:tab/>
      </w:r>
      <w:r>
        <w:tab/>
      </w:r>
      <w:r>
        <w:tab/>
        <w:t xml:space="preserve"> Не правильно</w:t>
      </w:r>
      <w:r>
        <w:tab/>
      </w:r>
      <w:r>
        <w:tab/>
      </w:r>
      <w:r>
        <w:tab/>
        <w:t xml:space="preserve">       </w:t>
      </w:r>
      <w:proofErr w:type="spellStart"/>
      <w:r>
        <w:t>Правильно</w:t>
      </w:r>
      <w:proofErr w:type="spellEnd"/>
    </w:p>
    <w:p w:rsidR="004D4AA0" w:rsidRDefault="004D4AA0" w:rsidP="004D4AA0">
      <w:pPr>
        <w:jc w:val="both"/>
      </w:pPr>
    </w:p>
    <w:p w:rsidR="004D4AA0" w:rsidRDefault="004D4AA0" w:rsidP="004D4AA0">
      <w:pPr>
        <w:jc w:val="center"/>
      </w:pPr>
      <w:r>
        <w:t xml:space="preserve">Рис. 15. Схемы натяжения </w:t>
      </w:r>
      <w:proofErr w:type="spellStart"/>
      <w:r>
        <w:t>многопазовых</w:t>
      </w:r>
      <w:proofErr w:type="spellEnd"/>
      <w:r>
        <w:t xml:space="preserve"> приводов</w:t>
      </w:r>
    </w:p>
    <w:p w:rsidR="004D4AA0" w:rsidRDefault="004D4AA0" w:rsidP="004D4AA0">
      <w:pPr>
        <w:jc w:val="center"/>
      </w:pPr>
    </w:p>
    <w:p w:rsidR="004D4AA0" w:rsidRDefault="004D4AA0" w:rsidP="00E56A00">
      <w:pPr>
        <w:jc w:val="both"/>
        <w:rPr>
          <w:color w:val="000000"/>
        </w:rPr>
      </w:pPr>
      <w:bookmarkStart w:id="0" w:name="_GoBack"/>
      <w:bookmarkEnd w:id="0"/>
      <w:r>
        <w:t>Затем ремни натягиваются, привод проворачивается несколько раз без нагрузки, после чего проверяется натяжение</w:t>
      </w:r>
      <w:r>
        <w:t>.</w:t>
      </w:r>
    </w:p>
    <w:p w:rsidR="00287E7C" w:rsidRDefault="00287E7C"/>
    <w:sectPr w:rsidR="00287E7C" w:rsidSect="00E56A0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72808"/>
    <w:multiLevelType w:val="hybridMultilevel"/>
    <w:tmpl w:val="FA9CF9C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847"/>
    <w:rsid w:val="00005A70"/>
    <w:rsid w:val="00006A44"/>
    <w:rsid w:val="00006A4B"/>
    <w:rsid w:val="00010A7D"/>
    <w:rsid w:val="00010F17"/>
    <w:rsid w:val="000213F9"/>
    <w:rsid w:val="00026D19"/>
    <w:rsid w:val="00037235"/>
    <w:rsid w:val="00040F9D"/>
    <w:rsid w:val="00041590"/>
    <w:rsid w:val="00041800"/>
    <w:rsid w:val="00044344"/>
    <w:rsid w:val="00044797"/>
    <w:rsid w:val="0004506F"/>
    <w:rsid w:val="000479BD"/>
    <w:rsid w:val="0005388A"/>
    <w:rsid w:val="0005658D"/>
    <w:rsid w:val="00061918"/>
    <w:rsid w:val="00062866"/>
    <w:rsid w:val="00070366"/>
    <w:rsid w:val="00070CFF"/>
    <w:rsid w:val="00071A95"/>
    <w:rsid w:val="000734B1"/>
    <w:rsid w:val="000779FC"/>
    <w:rsid w:val="00085D5D"/>
    <w:rsid w:val="00085E48"/>
    <w:rsid w:val="000870F9"/>
    <w:rsid w:val="000878A6"/>
    <w:rsid w:val="00087A00"/>
    <w:rsid w:val="00087B12"/>
    <w:rsid w:val="00091897"/>
    <w:rsid w:val="000920B7"/>
    <w:rsid w:val="00093DE0"/>
    <w:rsid w:val="00096E72"/>
    <w:rsid w:val="00097563"/>
    <w:rsid w:val="00097A90"/>
    <w:rsid w:val="000A4E15"/>
    <w:rsid w:val="000A6418"/>
    <w:rsid w:val="000A68D1"/>
    <w:rsid w:val="000B11D0"/>
    <w:rsid w:val="000B1C71"/>
    <w:rsid w:val="000B46CB"/>
    <w:rsid w:val="000B49E4"/>
    <w:rsid w:val="000B62E7"/>
    <w:rsid w:val="000C0212"/>
    <w:rsid w:val="000C4548"/>
    <w:rsid w:val="000C5D2C"/>
    <w:rsid w:val="000D0D51"/>
    <w:rsid w:val="000D181C"/>
    <w:rsid w:val="000D2499"/>
    <w:rsid w:val="000D2C40"/>
    <w:rsid w:val="000D403F"/>
    <w:rsid w:val="000D4C13"/>
    <w:rsid w:val="000D5A93"/>
    <w:rsid w:val="000E1290"/>
    <w:rsid w:val="000E27DD"/>
    <w:rsid w:val="000E4984"/>
    <w:rsid w:val="000F2778"/>
    <w:rsid w:val="000F334D"/>
    <w:rsid w:val="0010075B"/>
    <w:rsid w:val="00100AB0"/>
    <w:rsid w:val="00100BBD"/>
    <w:rsid w:val="00100BF8"/>
    <w:rsid w:val="00110296"/>
    <w:rsid w:val="00111041"/>
    <w:rsid w:val="0011412A"/>
    <w:rsid w:val="00116C53"/>
    <w:rsid w:val="00121F53"/>
    <w:rsid w:val="001244CC"/>
    <w:rsid w:val="00124835"/>
    <w:rsid w:val="001356A4"/>
    <w:rsid w:val="0013780C"/>
    <w:rsid w:val="00140804"/>
    <w:rsid w:val="0014290D"/>
    <w:rsid w:val="00145ACF"/>
    <w:rsid w:val="00146FA1"/>
    <w:rsid w:val="0015461C"/>
    <w:rsid w:val="00155608"/>
    <w:rsid w:val="00155E64"/>
    <w:rsid w:val="00160827"/>
    <w:rsid w:val="00163A6E"/>
    <w:rsid w:val="00164D8D"/>
    <w:rsid w:val="00172774"/>
    <w:rsid w:val="00180B10"/>
    <w:rsid w:val="00181010"/>
    <w:rsid w:val="00181BD3"/>
    <w:rsid w:val="00185A95"/>
    <w:rsid w:val="00191E09"/>
    <w:rsid w:val="001927B3"/>
    <w:rsid w:val="00193424"/>
    <w:rsid w:val="00194E4B"/>
    <w:rsid w:val="00195BF5"/>
    <w:rsid w:val="001A028D"/>
    <w:rsid w:val="001A1E5A"/>
    <w:rsid w:val="001A4679"/>
    <w:rsid w:val="001A6924"/>
    <w:rsid w:val="001C0377"/>
    <w:rsid w:val="001C7898"/>
    <w:rsid w:val="001D1138"/>
    <w:rsid w:val="001D2164"/>
    <w:rsid w:val="001D380C"/>
    <w:rsid w:val="001D3859"/>
    <w:rsid w:val="001D60CB"/>
    <w:rsid w:val="001D6B1E"/>
    <w:rsid w:val="001D72D7"/>
    <w:rsid w:val="001E34C0"/>
    <w:rsid w:val="001E47D9"/>
    <w:rsid w:val="001E59EC"/>
    <w:rsid w:val="001E6017"/>
    <w:rsid w:val="001F0F5A"/>
    <w:rsid w:val="001F2BC4"/>
    <w:rsid w:val="00202401"/>
    <w:rsid w:val="002041D6"/>
    <w:rsid w:val="00204558"/>
    <w:rsid w:val="00204AF0"/>
    <w:rsid w:val="002111DA"/>
    <w:rsid w:val="002138D0"/>
    <w:rsid w:val="002154BC"/>
    <w:rsid w:val="0022412A"/>
    <w:rsid w:val="002251A6"/>
    <w:rsid w:val="00225AF7"/>
    <w:rsid w:val="00230026"/>
    <w:rsid w:val="00230FD7"/>
    <w:rsid w:val="00231D1A"/>
    <w:rsid w:val="00232777"/>
    <w:rsid w:val="00236048"/>
    <w:rsid w:val="0023772B"/>
    <w:rsid w:val="00240B64"/>
    <w:rsid w:val="00240BF8"/>
    <w:rsid w:val="00240CC0"/>
    <w:rsid w:val="00250570"/>
    <w:rsid w:val="002513DA"/>
    <w:rsid w:val="00252B9E"/>
    <w:rsid w:val="00257B5C"/>
    <w:rsid w:val="002602AE"/>
    <w:rsid w:val="002619E1"/>
    <w:rsid w:val="002645F1"/>
    <w:rsid w:val="0026596B"/>
    <w:rsid w:val="00265DDF"/>
    <w:rsid w:val="00265FA6"/>
    <w:rsid w:val="00272CCF"/>
    <w:rsid w:val="002732BE"/>
    <w:rsid w:val="0027649A"/>
    <w:rsid w:val="002766FC"/>
    <w:rsid w:val="0028090C"/>
    <w:rsid w:val="002830FA"/>
    <w:rsid w:val="002845A0"/>
    <w:rsid w:val="0028695D"/>
    <w:rsid w:val="00287E7C"/>
    <w:rsid w:val="00292916"/>
    <w:rsid w:val="002940B2"/>
    <w:rsid w:val="00296091"/>
    <w:rsid w:val="00297986"/>
    <w:rsid w:val="002A5FBF"/>
    <w:rsid w:val="002B3E76"/>
    <w:rsid w:val="002C15E2"/>
    <w:rsid w:val="002C22C3"/>
    <w:rsid w:val="002C2335"/>
    <w:rsid w:val="002C4A69"/>
    <w:rsid w:val="002D197A"/>
    <w:rsid w:val="002D5733"/>
    <w:rsid w:val="002E18BA"/>
    <w:rsid w:val="002E5969"/>
    <w:rsid w:val="002F1493"/>
    <w:rsid w:val="002F24B8"/>
    <w:rsid w:val="002F4175"/>
    <w:rsid w:val="002F5CAE"/>
    <w:rsid w:val="002F6717"/>
    <w:rsid w:val="003012CB"/>
    <w:rsid w:val="0030254B"/>
    <w:rsid w:val="00304E85"/>
    <w:rsid w:val="003106E3"/>
    <w:rsid w:val="003128BA"/>
    <w:rsid w:val="00320899"/>
    <w:rsid w:val="003211C6"/>
    <w:rsid w:val="00323C3E"/>
    <w:rsid w:val="00324C72"/>
    <w:rsid w:val="00330617"/>
    <w:rsid w:val="00333C8E"/>
    <w:rsid w:val="00334C33"/>
    <w:rsid w:val="00334F56"/>
    <w:rsid w:val="003367D7"/>
    <w:rsid w:val="00337A83"/>
    <w:rsid w:val="00340B73"/>
    <w:rsid w:val="0034419B"/>
    <w:rsid w:val="00357D18"/>
    <w:rsid w:val="003633A0"/>
    <w:rsid w:val="003662D4"/>
    <w:rsid w:val="00366368"/>
    <w:rsid w:val="003678D1"/>
    <w:rsid w:val="0039246E"/>
    <w:rsid w:val="003928E6"/>
    <w:rsid w:val="003A037D"/>
    <w:rsid w:val="003A0B21"/>
    <w:rsid w:val="003A5750"/>
    <w:rsid w:val="003B2E87"/>
    <w:rsid w:val="003B7B0A"/>
    <w:rsid w:val="003C048F"/>
    <w:rsid w:val="003C09C3"/>
    <w:rsid w:val="003C2765"/>
    <w:rsid w:val="003C3827"/>
    <w:rsid w:val="003C6803"/>
    <w:rsid w:val="003C7C95"/>
    <w:rsid w:val="003D2EFE"/>
    <w:rsid w:val="003D7A27"/>
    <w:rsid w:val="003E4161"/>
    <w:rsid w:val="003E4A43"/>
    <w:rsid w:val="003E6AAE"/>
    <w:rsid w:val="003F057B"/>
    <w:rsid w:val="003F408E"/>
    <w:rsid w:val="003F6340"/>
    <w:rsid w:val="004056DD"/>
    <w:rsid w:val="00405AA4"/>
    <w:rsid w:val="00406936"/>
    <w:rsid w:val="00406BF4"/>
    <w:rsid w:val="00406CA9"/>
    <w:rsid w:val="004073DB"/>
    <w:rsid w:val="00407EFE"/>
    <w:rsid w:val="004157B7"/>
    <w:rsid w:val="004167D6"/>
    <w:rsid w:val="004174ED"/>
    <w:rsid w:val="00423722"/>
    <w:rsid w:val="00425739"/>
    <w:rsid w:val="00426BD8"/>
    <w:rsid w:val="00433F38"/>
    <w:rsid w:val="00434A5F"/>
    <w:rsid w:val="00437F16"/>
    <w:rsid w:val="004403FA"/>
    <w:rsid w:val="00440FCD"/>
    <w:rsid w:val="00443370"/>
    <w:rsid w:val="004445A2"/>
    <w:rsid w:val="004460AD"/>
    <w:rsid w:val="004479E4"/>
    <w:rsid w:val="00447B0B"/>
    <w:rsid w:val="00447F91"/>
    <w:rsid w:val="00453438"/>
    <w:rsid w:val="00457244"/>
    <w:rsid w:val="00461AA4"/>
    <w:rsid w:val="00463DF4"/>
    <w:rsid w:val="0046585A"/>
    <w:rsid w:val="004661DF"/>
    <w:rsid w:val="004662F1"/>
    <w:rsid w:val="00472C41"/>
    <w:rsid w:val="00473CB2"/>
    <w:rsid w:val="00473E22"/>
    <w:rsid w:val="00474C24"/>
    <w:rsid w:val="00474E63"/>
    <w:rsid w:val="00475F36"/>
    <w:rsid w:val="0048278E"/>
    <w:rsid w:val="00483C39"/>
    <w:rsid w:val="00484D03"/>
    <w:rsid w:val="0048787D"/>
    <w:rsid w:val="00490BA9"/>
    <w:rsid w:val="004929C3"/>
    <w:rsid w:val="00494780"/>
    <w:rsid w:val="00497B0A"/>
    <w:rsid w:val="004A38EA"/>
    <w:rsid w:val="004A4A29"/>
    <w:rsid w:val="004A6E32"/>
    <w:rsid w:val="004B130E"/>
    <w:rsid w:val="004B2D84"/>
    <w:rsid w:val="004B308A"/>
    <w:rsid w:val="004B5346"/>
    <w:rsid w:val="004C0C5F"/>
    <w:rsid w:val="004C14FA"/>
    <w:rsid w:val="004C2A92"/>
    <w:rsid w:val="004D3D0D"/>
    <w:rsid w:val="004D4AA0"/>
    <w:rsid w:val="004D52FD"/>
    <w:rsid w:val="004E17AF"/>
    <w:rsid w:val="004E1B9B"/>
    <w:rsid w:val="004E3707"/>
    <w:rsid w:val="004F20BC"/>
    <w:rsid w:val="004F5AE5"/>
    <w:rsid w:val="004F7E88"/>
    <w:rsid w:val="00500887"/>
    <w:rsid w:val="005045F1"/>
    <w:rsid w:val="00505FCB"/>
    <w:rsid w:val="00512210"/>
    <w:rsid w:val="005203E1"/>
    <w:rsid w:val="00526674"/>
    <w:rsid w:val="00530D8C"/>
    <w:rsid w:val="0053235D"/>
    <w:rsid w:val="00537840"/>
    <w:rsid w:val="00542BA5"/>
    <w:rsid w:val="0054326A"/>
    <w:rsid w:val="00545B3E"/>
    <w:rsid w:val="00550B03"/>
    <w:rsid w:val="00552F51"/>
    <w:rsid w:val="00553876"/>
    <w:rsid w:val="005624B7"/>
    <w:rsid w:val="00567554"/>
    <w:rsid w:val="0056769D"/>
    <w:rsid w:val="0057001A"/>
    <w:rsid w:val="00581056"/>
    <w:rsid w:val="0058730F"/>
    <w:rsid w:val="00587340"/>
    <w:rsid w:val="005A14B1"/>
    <w:rsid w:val="005A19FD"/>
    <w:rsid w:val="005A236E"/>
    <w:rsid w:val="005A4DFA"/>
    <w:rsid w:val="005B36A4"/>
    <w:rsid w:val="005B6DEE"/>
    <w:rsid w:val="005B7162"/>
    <w:rsid w:val="005B7F93"/>
    <w:rsid w:val="005C513A"/>
    <w:rsid w:val="005D1475"/>
    <w:rsid w:val="005D1998"/>
    <w:rsid w:val="005D2364"/>
    <w:rsid w:val="005D3497"/>
    <w:rsid w:val="005D5C82"/>
    <w:rsid w:val="005E17D3"/>
    <w:rsid w:val="005E3699"/>
    <w:rsid w:val="005E5EDC"/>
    <w:rsid w:val="005E617C"/>
    <w:rsid w:val="005F14E7"/>
    <w:rsid w:val="005F21C8"/>
    <w:rsid w:val="005F7939"/>
    <w:rsid w:val="005F7B2E"/>
    <w:rsid w:val="005F7C39"/>
    <w:rsid w:val="0060105C"/>
    <w:rsid w:val="006011BB"/>
    <w:rsid w:val="00606A12"/>
    <w:rsid w:val="0060786F"/>
    <w:rsid w:val="00614F58"/>
    <w:rsid w:val="006159A5"/>
    <w:rsid w:val="00622852"/>
    <w:rsid w:val="006249A1"/>
    <w:rsid w:val="00625E55"/>
    <w:rsid w:val="00632E7A"/>
    <w:rsid w:val="00637F9E"/>
    <w:rsid w:val="00641374"/>
    <w:rsid w:val="006416D3"/>
    <w:rsid w:val="00641AFC"/>
    <w:rsid w:val="0064445A"/>
    <w:rsid w:val="00646D26"/>
    <w:rsid w:val="00647BD6"/>
    <w:rsid w:val="00653293"/>
    <w:rsid w:val="00655B07"/>
    <w:rsid w:val="00656380"/>
    <w:rsid w:val="00660527"/>
    <w:rsid w:val="00660D91"/>
    <w:rsid w:val="00661155"/>
    <w:rsid w:val="006617E3"/>
    <w:rsid w:val="00661F26"/>
    <w:rsid w:val="0066417D"/>
    <w:rsid w:val="00664974"/>
    <w:rsid w:val="006668C5"/>
    <w:rsid w:val="006702A9"/>
    <w:rsid w:val="00671139"/>
    <w:rsid w:val="00671CB0"/>
    <w:rsid w:val="00677B79"/>
    <w:rsid w:val="006829D6"/>
    <w:rsid w:val="006847C2"/>
    <w:rsid w:val="00687A2F"/>
    <w:rsid w:val="0069148B"/>
    <w:rsid w:val="00692BBD"/>
    <w:rsid w:val="006959DC"/>
    <w:rsid w:val="006959E3"/>
    <w:rsid w:val="00695E10"/>
    <w:rsid w:val="006A20ED"/>
    <w:rsid w:val="006A471E"/>
    <w:rsid w:val="006A7066"/>
    <w:rsid w:val="006B0378"/>
    <w:rsid w:val="006B19AF"/>
    <w:rsid w:val="006B1B70"/>
    <w:rsid w:val="006B5C8A"/>
    <w:rsid w:val="006C04D9"/>
    <w:rsid w:val="006C05A1"/>
    <w:rsid w:val="006C12E8"/>
    <w:rsid w:val="006C55B3"/>
    <w:rsid w:val="006D2993"/>
    <w:rsid w:val="006D5251"/>
    <w:rsid w:val="006D5E31"/>
    <w:rsid w:val="006D6191"/>
    <w:rsid w:val="006D7128"/>
    <w:rsid w:val="006D7940"/>
    <w:rsid w:val="006E1737"/>
    <w:rsid w:val="006E2063"/>
    <w:rsid w:val="006E2E09"/>
    <w:rsid w:val="006E3A7A"/>
    <w:rsid w:val="006E4415"/>
    <w:rsid w:val="006E6EA6"/>
    <w:rsid w:val="006F083C"/>
    <w:rsid w:val="006F3C03"/>
    <w:rsid w:val="00703A46"/>
    <w:rsid w:val="00706CD3"/>
    <w:rsid w:val="00706D92"/>
    <w:rsid w:val="007077B6"/>
    <w:rsid w:val="007213CE"/>
    <w:rsid w:val="00724F1D"/>
    <w:rsid w:val="00725145"/>
    <w:rsid w:val="00726DE7"/>
    <w:rsid w:val="00730961"/>
    <w:rsid w:val="0073100C"/>
    <w:rsid w:val="00736725"/>
    <w:rsid w:val="00737C1F"/>
    <w:rsid w:val="00742D09"/>
    <w:rsid w:val="00743453"/>
    <w:rsid w:val="00746BEC"/>
    <w:rsid w:val="007579C3"/>
    <w:rsid w:val="00761084"/>
    <w:rsid w:val="007628B4"/>
    <w:rsid w:val="007638EB"/>
    <w:rsid w:val="00766251"/>
    <w:rsid w:val="00766F4D"/>
    <w:rsid w:val="00771C42"/>
    <w:rsid w:val="0078073E"/>
    <w:rsid w:val="0078312D"/>
    <w:rsid w:val="00787574"/>
    <w:rsid w:val="00791507"/>
    <w:rsid w:val="007934A6"/>
    <w:rsid w:val="007A1743"/>
    <w:rsid w:val="007A1754"/>
    <w:rsid w:val="007A24ED"/>
    <w:rsid w:val="007A6033"/>
    <w:rsid w:val="007B0168"/>
    <w:rsid w:val="007B0735"/>
    <w:rsid w:val="007B1678"/>
    <w:rsid w:val="007B506B"/>
    <w:rsid w:val="007C20A9"/>
    <w:rsid w:val="007D3654"/>
    <w:rsid w:val="007E577A"/>
    <w:rsid w:val="00801D4D"/>
    <w:rsid w:val="008114BA"/>
    <w:rsid w:val="00813942"/>
    <w:rsid w:val="00824610"/>
    <w:rsid w:val="00825A3C"/>
    <w:rsid w:val="00825F97"/>
    <w:rsid w:val="00833BE6"/>
    <w:rsid w:val="00836D37"/>
    <w:rsid w:val="00840A4E"/>
    <w:rsid w:val="00842AA4"/>
    <w:rsid w:val="0084515E"/>
    <w:rsid w:val="008532AA"/>
    <w:rsid w:val="00855B1D"/>
    <w:rsid w:val="00861BCA"/>
    <w:rsid w:val="008620F5"/>
    <w:rsid w:val="008667DF"/>
    <w:rsid w:val="008759DF"/>
    <w:rsid w:val="00877B84"/>
    <w:rsid w:val="00886BBD"/>
    <w:rsid w:val="00886D76"/>
    <w:rsid w:val="00892E0F"/>
    <w:rsid w:val="008976BA"/>
    <w:rsid w:val="008977D1"/>
    <w:rsid w:val="008A031D"/>
    <w:rsid w:val="008A1AC1"/>
    <w:rsid w:val="008A4626"/>
    <w:rsid w:val="008B1387"/>
    <w:rsid w:val="008B45BA"/>
    <w:rsid w:val="008B4A19"/>
    <w:rsid w:val="008B5F05"/>
    <w:rsid w:val="008B6FE1"/>
    <w:rsid w:val="008C0884"/>
    <w:rsid w:val="008C6214"/>
    <w:rsid w:val="008C6802"/>
    <w:rsid w:val="008C700A"/>
    <w:rsid w:val="008D6416"/>
    <w:rsid w:val="008D7806"/>
    <w:rsid w:val="008E083A"/>
    <w:rsid w:val="008E24B7"/>
    <w:rsid w:val="008E7A88"/>
    <w:rsid w:val="008F0240"/>
    <w:rsid w:val="008F60F0"/>
    <w:rsid w:val="008F6953"/>
    <w:rsid w:val="008F7D0B"/>
    <w:rsid w:val="009003A4"/>
    <w:rsid w:val="00905870"/>
    <w:rsid w:val="00907598"/>
    <w:rsid w:val="00910449"/>
    <w:rsid w:val="00910F82"/>
    <w:rsid w:val="0091257C"/>
    <w:rsid w:val="00916D84"/>
    <w:rsid w:val="00927ECB"/>
    <w:rsid w:val="009316E7"/>
    <w:rsid w:val="00932CE0"/>
    <w:rsid w:val="0093583C"/>
    <w:rsid w:val="0094078F"/>
    <w:rsid w:val="00943FA2"/>
    <w:rsid w:val="00947292"/>
    <w:rsid w:val="00956ECA"/>
    <w:rsid w:val="009612E0"/>
    <w:rsid w:val="0096527D"/>
    <w:rsid w:val="00976924"/>
    <w:rsid w:val="00985540"/>
    <w:rsid w:val="00987972"/>
    <w:rsid w:val="00994421"/>
    <w:rsid w:val="00995382"/>
    <w:rsid w:val="009A50ED"/>
    <w:rsid w:val="009A5210"/>
    <w:rsid w:val="009B40D2"/>
    <w:rsid w:val="009C03B0"/>
    <w:rsid w:val="009C0B5E"/>
    <w:rsid w:val="009C239C"/>
    <w:rsid w:val="009C244D"/>
    <w:rsid w:val="009C2757"/>
    <w:rsid w:val="009C4328"/>
    <w:rsid w:val="009C6303"/>
    <w:rsid w:val="009C6726"/>
    <w:rsid w:val="009D4E9A"/>
    <w:rsid w:val="009E07DA"/>
    <w:rsid w:val="009E10A0"/>
    <w:rsid w:val="009E1872"/>
    <w:rsid w:val="009E2DEC"/>
    <w:rsid w:val="009E3CBF"/>
    <w:rsid w:val="009E49CE"/>
    <w:rsid w:val="009E49F3"/>
    <w:rsid w:val="009E55F8"/>
    <w:rsid w:val="009E5670"/>
    <w:rsid w:val="009E5C30"/>
    <w:rsid w:val="009E7629"/>
    <w:rsid w:val="009F12C7"/>
    <w:rsid w:val="009F2E8B"/>
    <w:rsid w:val="009F3779"/>
    <w:rsid w:val="009F7AC4"/>
    <w:rsid w:val="00A004CC"/>
    <w:rsid w:val="00A04D0F"/>
    <w:rsid w:val="00A14079"/>
    <w:rsid w:val="00A14A3E"/>
    <w:rsid w:val="00A1654C"/>
    <w:rsid w:val="00A23D31"/>
    <w:rsid w:val="00A26AA8"/>
    <w:rsid w:val="00A32171"/>
    <w:rsid w:val="00A32ACE"/>
    <w:rsid w:val="00A418F3"/>
    <w:rsid w:val="00A42C71"/>
    <w:rsid w:val="00A4791F"/>
    <w:rsid w:val="00A47D66"/>
    <w:rsid w:val="00A55985"/>
    <w:rsid w:val="00A566E7"/>
    <w:rsid w:val="00A56EE2"/>
    <w:rsid w:val="00A627D7"/>
    <w:rsid w:val="00A75DE9"/>
    <w:rsid w:val="00A837E7"/>
    <w:rsid w:val="00A8612E"/>
    <w:rsid w:val="00A86CC3"/>
    <w:rsid w:val="00A9523A"/>
    <w:rsid w:val="00AA51C0"/>
    <w:rsid w:val="00AB3031"/>
    <w:rsid w:val="00AB3A74"/>
    <w:rsid w:val="00AB46D7"/>
    <w:rsid w:val="00AB7171"/>
    <w:rsid w:val="00AC1796"/>
    <w:rsid w:val="00AC2192"/>
    <w:rsid w:val="00AC32C7"/>
    <w:rsid w:val="00AC6F67"/>
    <w:rsid w:val="00AD5911"/>
    <w:rsid w:val="00AD76F3"/>
    <w:rsid w:val="00AD7E6D"/>
    <w:rsid w:val="00AE4CB8"/>
    <w:rsid w:val="00AE5706"/>
    <w:rsid w:val="00AF4B4C"/>
    <w:rsid w:val="00AF663C"/>
    <w:rsid w:val="00B0059E"/>
    <w:rsid w:val="00B00C29"/>
    <w:rsid w:val="00B02FB3"/>
    <w:rsid w:val="00B059FD"/>
    <w:rsid w:val="00B05B28"/>
    <w:rsid w:val="00B11008"/>
    <w:rsid w:val="00B119EF"/>
    <w:rsid w:val="00B146A4"/>
    <w:rsid w:val="00B15DF2"/>
    <w:rsid w:val="00B17B33"/>
    <w:rsid w:val="00B17DDD"/>
    <w:rsid w:val="00B21D1D"/>
    <w:rsid w:val="00B2280A"/>
    <w:rsid w:val="00B23129"/>
    <w:rsid w:val="00B25E46"/>
    <w:rsid w:val="00B26A9B"/>
    <w:rsid w:val="00B26D05"/>
    <w:rsid w:val="00B3151A"/>
    <w:rsid w:val="00B318EC"/>
    <w:rsid w:val="00B3311A"/>
    <w:rsid w:val="00B35373"/>
    <w:rsid w:val="00B35873"/>
    <w:rsid w:val="00B3599F"/>
    <w:rsid w:val="00B408B4"/>
    <w:rsid w:val="00B41718"/>
    <w:rsid w:val="00B42454"/>
    <w:rsid w:val="00B428DE"/>
    <w:rsid w:val="00B44D93"/>
    <w:rsid w:val="00B50C55"/>
    <w:rsid w:val="00B52690"/>
    <w:rsid w:val="00B544A5"/>
    <w:rsid w:val="00B60275"/>
    <w:rsid w:val="00B61AAB"/>
    <w:rsid w:val="00B61D7E"/>
    <w:rsid w:val="00B62A75"/>
    <w:rsid w:val="00B67F32"/>
    <w:rsid w:val="00B70564"/>
    <w:rsid w:val="00B7159A"/>
    <w:rsid w:val="00B72CEA"/>
    <w:rsid w:val="00B76C30"/>
    <w:rsid w:val="00B77D1D"/>
    <w:rsid w:val="00B81118"/>
    <w:rsid w:val="00B8211C"/>
    <w:rsid w:val="00B83132"/>
    <w:rsid w:val="00B87088"/>
    <w:rsid w:val="00B96289"/>
    <w:rsid w:val="00B97EFA"/>
    <w:rsid w:val="00BA0DC7"/>
    <w:rsid w:val="00BA1A6C"/>
    <w:rsid w:val="00BA6F6D"/>
    <w:rsid w:val="00BA7FA2"/>
    <w:rsid w:val="00BB123B"/>
    <w:rsid w:val="00BB3354"/>
    <w:rsid w:val="00BB536D"/>
    <w:rsid w:val="00BB7090"/>
    <w:rsid w:val="00BB7693"/>
    <w:rsid w:val="00BC29E2"/>
    <w:rsid w:val="00BD2FBF"/>
    <w:rsid w:val="00BD3A4D"/>
    <w:rsid w:val="00BD579A"/>
    <w:rsid w:val="00BE09EA"/>
    <w:rsid w:val="00BE24AF"/>
    <w:rsid w:val="00BE645C"/>
    <w:rsid w:val="00BF20FA"/>
    <w:rsid w:val="00BF3C19"/>
    <w:rsid w:val="00BF42C8"/>
    <w:rsid w:val="00BF5490"/>
    <w:rsid w:val="00C0083B"/>
    <w:rsid w:val="00C03B5F"/>
    <w:rsid w:val="00C16E6C"/>
    <w:rsid w:val="00C17CC8"/>
    <w:rsid w:val="00C206D7"/>
    <w:rsid w:val="00C2137F"/>
    <w:rsid w:val="00C23653"/>
    <w:rsid w:val="00C268D4"/>
    <w:rsid w:val="00C30246"/>
    <w:rsid w:val="00C31237"/>
    <w:rsid w:val="00C31731"/>
    <w:rsid w:val="00C31FA4"/>
    <w:rsid w:val="00C32B4D"/>
    <w:rsid w:val="00C339C1"/>
    <w:rsid w:val="00C3752E"/>
    <w:rsid w:val="00C402AC"/>
    <w:rsid w:val="00C42DF3"/>
    <w:rsid w:val="00C45B68"/>
    <w:rsid w:val="00C46DEF"/>
    <w:rsid w:val="00C47360"/>
    <w:rsid w:val="00C50804"/>
    <w:rsid w:val="00C612B3"/>
    <w:rsid w:val="00C628F5"/>
    <w:rsid w:val="00C63693"/>
    <w:rsid w:val="00C63838"/>
    <w:rsid w:val="00C6428B"/>
    <w:rsid w:val="00C70AC5"/>
    <w:rsid w:val="00C737F8"/>
    <w:rsid w:val="00C75125"/>
    <w:rsid w:val="00C76696"/>
    <w:rsid w:val="00C80D0D"/>
    <w:rsid w:val="00C8140C"/>
    <w:rsid w:val="00C837E5"/>
    <w:rsid w:val="00CA5E78"/>
    <w:rsid w:val="00CA78D6"/>
    <w:rsid w:val="00CB05F7"/>
    <w:rsid w:val="00CB30B8"/>
    <w:rsid w:val="00CB3B62"/>
    <w:rsid w:val="00CB3EC7"/>
    <w:rsid w:val="00CB6D92"/>
    <w:rsid w:val="00CD0929"/>
    <w:rsid w:val="00CD5508"/>
    <w:rsid w:val="00CD61E9"/>
    <w:rsid w:val="00CD7CB7"/>
    <w:rsid w:val="00CE3EEC"/>
    <w:rsid w:val="00CE54C6"/>
    <w:rsid w:val="00CE725A"/>
    <w:rsid w:val="00CE7507"/>
    <w:rsid w:val="00CF11FB"/>
    <w:rsid w:val="00CF1B27"/>
    <w:rsid w:val="00D02533"/>
    <w:rsid w:val="00D03921"/>
    <w:rsid w:val="00D03C75"/>
    <w:rsid w:val="00D06168"/>
    <w:rsid w:val="00D12890"/>
    <w:rsid w:val="00D134BB"/>
    <w:rsid w:val="00D14099"/>
    <w:rsid w:val="00D143E3"/>
    <w:rsid w:val="00D15558"/>
    <w:rsid w:val="00D20FE0"/>
    <w:rsid w:val="00D22180"/>
    <w:rsid w:val="00D22571"/>
    <w:rsid w:val="00D229ED"/>
    <w:rsid w:val="00D24BCF"/>
    <w:rsid w:val="00D3569B"/>
    <w:rsid w:val="00D37277"/>
    <w:rsid w:val="00D46AE5"/>
    <w:rsid w:val="00D50C22"/>
    <w:rsid w:val="00D52641"/>
    <w:rsid w:val="00D534EA"/>
    <w:rsid w:val="00D53E81"/>
    <w:rsid w:val="00D56BAA"/>
    <w:rsid w:val="00D57BF3"/>
    <w:rsid w:val="00D64847"/>
    <w:rsid w:val="00D6692C"/>
    <w:rsid w:val="00D670A8"/>
    <w:rsid w:val="00D6718D"/>
    <w:rsid w:val="00D715F5"/>
    <w:rsid w:val="00D72C75"/>
    <w:rsid w:val="00D738E6"/>
    <w:rsid w:val="00D85C2D"/>
    <w:rsid w:val="00D85E2C"/>
    <w:rsid w:val="00D90811"/>
    <w:rsid w:val="00D90838"/>
    <w:rsid w:val="00D938B4"/>
    <w:rsid w:val="00D94EF9"/>
    <w:rsid w:val="00D95D62"/>
    <w:rsid w:val="00DA7D7B"/>
    <w:rsid w:val="00DB105B"/>
    <w:rsid w:val="00DB15EA"/>
    <w:rsid w:val="00DB2560"/>
    <w:rsid w:val="00DB60D8"/>
    <w:rsid w:val="00DB6719"/>
    <w:rsid w:val="00DB6B30"/>
    <w:rsid w:val="00DB6F8A"/>
    <w:rsid w:val="00DD0D1C"/>
    <w:rsid w:val="00DD4B05"/>
    <w:rsid w:val="00DE08B1"/>
    <w:rsid w:val="00DE1FB2"/>
    <w:rsid w:val="00DE61F4"/>
    <w:rsid w:val="00DF104B"/>
    <w:rsid w:val="00DF2304"/>
    <w:rsid w:val="00DF3CDE"/>
    <w:rsid w:val="00E05F6E"/>
    <w:rsid w:val="00E07FB3"/>
    <w:rsid w:val="00E1279E"/>
    <w:rsid w:val="00E12879"/>
    <w:rsid w:val="00E13A26"/>
    <w:rsid w:val="00E14D5E"/>
    <w:rsid w:val="00E155D6"/>
    <w:rsid w:val="00E25967"/>
    <w:rsid w:val="00E30C42"/>
    <w:rsid w:val="00E342A2"/>
    <w:rsid w:val="00E37243"/>
    <w:rsid w:val="00E41C8D"/>
    <w:rsid w:val="00E44E32"/>
    <w:rsid w:val="00E4675B"/>
    <w:rsid w:val="00E50B70"/>
    <w:rsid w:val="00E5356D"/>
    <w:rsid w:val="00E544AB"/>
    <w:rsid w:val="00E56A00"/>
    <w:rsid w:val="00E57650"/>
    <w:rsid w:val="00E57804"/>
    <w:rsid w:val="00E61B7C"/>
    <w:rsid w:val="00E6413F"/>
    <w:rsid w:val="00E65116"/>
    <w:rsid w:val="00E67872"/>
    <w:rsid w:val="00E760D3"/>
    <w:rsid w:val="00E771A0"/>
    <w:rsid w:val="00E8307F"/>
    <w:rsid w:val="00E83C5E"/>
    <w:rsid w:val="00E84F91"/>
    <w:rsid w:val="00E909F1"/>
    <w:rsid w:val="00E93FB8"/>
    <w:rsid w:val="00E95146"/>
    <w:rsid w:val="00EA0E2B"/>
    <w:rsid w:val="00EA276F"/>
    <w:rsid w:val="00EA2811"/>
    <w:rsid w:val="00EA6042"/>
    <w:rsid w:val="00EA6547"/>
    <w:rsid w:val="00EB20E1"/>
    <w:rsid w:val="00EB4A0E"/>
    <w:rsid w:val="00EC3F50"/>
    <w:rsid w:val="00EC6A35"/>
    <w:rsid w:val="00EC6D1B"/>
    <w:rsid w:val="00ED0DE0"/>
    <w:rsid w:val="00ED3224"/>
    <w:rsid w:val="00ED6866"/>
    <w:rsid w:val="00ED6934"/>
    <w:rsid w:val="00ED6D4B"/>
    <w:rsid w:val="00ED78C5"/>
    <w:rsid w:val="00EE174B"/>
    <w:rsid w:val="00EE211E"/>
    <w:rsid w:val="00EE24DA"/>
    <w:rsid w:val="00EE5E84"/>
    <w:rsid w:val="00EE7029"/>
    <w:rsid w:val="00F01100"/>
    <w:rsid w:val="00F017BD"/>
    <w:rsid w:val="00F02FE4"/>
    <w:rsid w:val="00F123F7"/>
    <w:rsid w:val="00F15E58"/>
    <w:rsid w:val="00F1650F"/>
    <w:rsid w:val="00F17452"/>
    <w:rsid w:val="00F26AE3"/>
    <w:rsid w:val="00F272D4"/>
    <w:rsid w:val="00F3388D"/>
    <w:rsid w:val="00F34A7A"/>
    <w:rsid w:val="00F34AB8"/>
    <w:rsid w:val="00F419E3"/>
    <w:rsid w:val="00F41C55"/>
    <w:rsid w:val="00F43CDE"/>
    <w:rsid w:val="00F4467E"/>
    <w:rsid w:val="00F44F52"/>
    <w:rsid w:val="00F45B7A"/>
    <w:rsid w:val="00F50B6D"/>
    <w:rsid w:val="00F51546"/>
    <w:rsid w:val="00F555EB"/>
    <w:rsid w:val="00F57024"/>
    <w:rsid w:val="00F57981"/>
    <w:rsid w:val="00F57DAA"/>
    <w:rsid w:val="00F62F68"/>
    <w:rsid w:val="00F6736F"/>
    <w:rsid w:val="00F7092A"/>
    <w:rsid w:val="00F74125"/>
    <w:rsid w:val="00F74A77"/>
    <w:rsid w:val="00F74F9A"/>
    <w:rsid w:val="00F77491"/>
    <w:rsid w:val="00F81F86"/>
    <w:rsid w:val="00F8322F"/>
    <w:rsid w:val="00F833AB"/>
    <w:rsid w:val="00F84426"/>
    <w:rsid w:val="00F8501F"/>
    <w:rsid w:val="00F851AF"/>
    <w:rsid w:val="00F87925"/>
    <w:rsid w:val="00F92D5C"/>
    <w:rsid w:val="00F97BA1"/>
    <w:rsid w:val="00F97F4E"/>
    <w:rsid w:val="00FA3D44"/>
    <w:rsid w:val="00FA428A"/>
    <w:rsid w:val="00FA6E1C"/>
    <w:rsid w:val="00FB227F"/>
    <w:rsid w:val="00FB507D"/>
    <w:rsid w:val="00FB60DC"/>
    <w:rsid w:val="00FC2153"/>
    <w:rsid w:val="00FD16B7"/>
    <w:rsid w:val="00FD355E"/>
    <w:rsid w:val="00FE0C06"/>
    <w:rsid w:val="00FE5FE9"/>
    <w:rsid w:val="00FE6019"/>
    <w:rsid w:val="00FE612B"/>
    <w:rsid w:val="00FE6424"/>
    <w:rsid w:val="00FF19EB"/>
    <w:rsid w:val="00FF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D4AA0"/>
    <w:pPr>
      <w:keepNext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4D4AA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Normal">
    <w:name w:val="Normal"/>
    <w:rsid w:val="004D4AA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3">
    <w:name w:val="Body Text Indent"/>
    <w:basedOn w:val="a"/>
    <w:link w:val="a4"/>
    <w:rsid w:val="004D4AA0"/>
    <w:pPr>
      <w:widowControl w:val="0"/>
      <w:tabs>
        <w:tab w:val="left" w:pos="10020"/>
      </w:tabs>
      <w:jc w:val="both"/>
    </w:pPr>
    <w:rPr>
      <w:b/>
      <w:snapToGrid w:val="0"/>
      <w:szCs w:val="20"/>
    </w:rPr>
  </w:style>
  <w:style w:type="character" w:customStyle="1" w:styleId="a4">
    <w:name w:val="Основной текст с отступом Знак"/>
    <w:basedOn w:val="a0"/>
    <w:link w:val="a3"/>
    <w:rsid w:val="004D4AA0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2">
    <w:name w:val="Body Text Indent 2"/>
    <w:basedOn w:val="a"/>
    <w:link w:val="20"/>
    <w:rsid w:val="004D4AA0"/>
    <w:pPr>
      <w:ind w:firstLine="720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4D4A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4D4AA0"/>
    <w:pPr>
      <w:widowControl w:val="0"/>
      <w:tabs>
        <w:tab w:val="right" w:pos="10180"/>
      </w:tabs>
      <w:jc w:val="both"/>
    </w:pPr>
    <w:rPr>
      <w:b/>
      <w:bCs/>
      <w:snapToGrid w:val="0"/>
      <w:sz w:val="20"/>
    </w:rPr>
  </w:style>
  <w:style w:type="character" w:customStyle="1" w:styleId="a6">
    <w:name w:val="Основной текст Знак"/>
    <w:basedOn w:val="a0"/>
    <w:link w:val="a5"/>
    <w:rsid w:val="004D4AA0"/>
    <w:rPr>
      <w:rFonts w:ascii="Times New Roman" w:eastAsia="Times New Roman" w:hAnsi="Times New Roman" w:cs="Times New Roman"/>
      <w:b/>
      <w:bCs/>
      <w:snapToGrid w:val="0"/>
      <w:sz w:val="20"/>
      <w:szCs w:val="24"/>
      <w:lang w:eastAsia="ru-RU"/>
    </w:rPr>
  </w:style>
  <w:style w:type="character" w:styleId="a7">
    <w:name w:val="Strong"/>
    <w:basedOn w:val="a0"/>
    <w:autoRedefine/>
    <w:qFormat/>
    <w:rsid w:val="004D4AA0"/>
  </w:style>
  <w:style w:type="paragraph" w:styleId="a8">
    <w:name w:val="Balloon Text"/>
    <w:basedOn w:val="a"/>
    <w:link w:val="a9"/>
    <w:uiPriority w:val="99"/>
    <w:semiHidden/>
    <w:unhideWhenUsed/>
    <w:rsid w:val="004D4AA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4AA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D4AA0"/>
    <w:pPr>
      <w:keepNext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4D4AA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Normal">
    <w:name w:val="Normal"/>
    <w:rsid w:val="004D4AA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3">
    <w:name w:val="Body Text Indent"/>
    <w:basedOn w:val="a"/>
    <w:link w:val="a4"/>
    <w:rsid w:val="004D4AA0"/>
    <w:pPr>
      <w:widowControl w:val="0"/>
      <w:tabs>
        <w:tab w:val="left" w:pos="10020"/>
      </w:tabs>
      <w:jc w:val="both"/>
    </w:pPr>
    <w:rPr>
      <w:b/>
      <w:snapToGrid w:val="0"/>
      <w:szCs w:val="20"/>
    </w:rPr>
  </w:style>
  <w:style w:type="character" w:customStyle="1" w:styleId="a4">
    <w:name w:val="Основной текст с отступом Знак"/>
    <w:basedOn w:val="a0"/>
    <w:link w:val="a3"/>
    <w:rsid w:val="004D4AA0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2">
    <w:name w:val="Body Text Indent 2"/>
    <w:basedOn w:val="a"/>
    <w:link w:val="20"/>
    <w:rsid w:val="004D4AA0"/>
    <w:pPr>
      <w:ind w:firstLine="720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4D4A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4D4AA0"/>
    <w:pPr>
      <w:widowControl w:val="0"/>
      <w:tabs>
        <w:tab w:val="right" w:pos="10180"/>
      </w:tabs>
      <w:jc w:val="both"/>
    </w:pPr>
    <w:rPr>
      <w:b/>
      <w:bCs/>
      <w:snapToGrid w:val="0"/>
      <w:sz w:val="20"/>
    </w:rPr>
  </w:style>
  <w:style w:type="character" w:customStyle="1" w:styleId="a6">
    <w:name w:val="Основной текст Знак"/>
    <w:basedOn w:val="a0"/>
    <w:link w:val="a5"/>
    <w:rsid w:val="004D4AA0"/>
    <w:rPr>
      <w:rFonts w:ascii="Times New Roman" w:eastAsia="Times New Roman" w:hAnsi="Times New Roman" w:cs="Times New Roman"/>
      <w:b/>
      <w:bCs/>
      <w:snapToGrid w:val="0"/>
      <w:sz w:val="20"/>
      <w:szCs w:val="24"/>
      <w:lang w:eastAsia="ru-RU"/>
    </w:rPr>
  </w:style>
  <w:style w:type="character" w:styleId="a7">
    <w:name w:val="Strong"/>
    <w:basedOn w:val="a0"/>
    <w:autoRedefine/>
    <w:qFormat/>
    <w:rsid w:val="004D4AA0"/>
  </w:style>
  <w:style w:type="paragraph" w:styleId="a8">
    <w:name w:val="Balloon Text"/>
    <w:basedOn w:val="a"/>
    <w:link w:val="a9"/>
    <w:uiPriority w:val="99"/>
    <w:semiHidden/>
    <w:unhideWhenUsed/>
    <w:rsid w:val="004D4AA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4A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Ignatov</dc:creator>
  <cp:keywords/>
  <dc:description/>
  <cp:lastModifiedBy>Vladimir Ignatov</cp:lastModifiedBy>
  <cp:revision>3</cp:revision>
  <dcterms:created xsi:type="dcterms:W3CDTF">2017-05-22T17:23:00Z</dcterms:created>
  <dcterms:modified xsi:type="dcterms:W3CDTF">2017-05-22T17:33:00Z</dcterms:modified>
</cp:coreProperties>
</file>